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6B7B7" w14:textId="79024F50" w:rsidR="00025607" w:rsidRPr="00E85B9C" w:rsidRDefault="00025607" w:rsidP="00025607">
      <w:pPr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Сроки проведен</w:t>
      </w:r>
      <w:r w:rsidR="001E5A9A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ия независимой экспертизы – с 06</w:t>
      </w:r>
      <w:r w:rsidR="005045E5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.10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.2025 г. </w:t>
      </w:r>
      <w:r w:rsid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</w:t>
      </w:r>
      <w:r w:rsidR="00E85B9C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о </w:t>
      </w:r>
      <w:r w:rsidR="001E5A9A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15.1</w:t>
      </w:r>
      <w:bookmarkStart w:id="0" w:name="_GoBack"/>
      <w:bookmarkEnd w:id="0"/>
      <w:r w:rsidR="001E5A9A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0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.2025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 г. </w:t>
      </w:r>
      <w:r w:rsidR="00E85B9C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Почтовый 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адрес: 109387, г. Москва, ул. Л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юблинская, д. 53, тел.: 350-00-95, факс: 8(495)350-00-34, e-mail: lublino_mun@mail.ru </w:t>
      </w:r>
    </w:p>
    <w:p w14:paraId="1F22AED1" w14:textId="77777777" w:rsidR="00025607" w:rsidRPr="00E85B9C" w:rsidRDefault="00025607" w:rsidP="000256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</w:p>
    <w:p w14:paraId="61A3915B" w14:textId="22645D51" w:rsidR="00F605E5" w:rsidRPr="005045E5" w:rsidRDefault="00A70B3B" w:rsidP="00A70B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</w:t>
      </w:r>
      <w:r w:rsidR="00025607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роект </w:t>
      </w:r>
      <w:r w:rsidR="005045E5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решения Совета </w:t>
      </w:r>
      <w:r w:rsidR="00025607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депутатов внутригородского муниципального образ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ования – муниципального округа Люблино в городе М</w:t>
      </w:r>
      <w:r w:rsidR="00025607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оскве</w:t>
      </w:r>
      <w:r w:rsidR="005045E5"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  <w:t xml:space="preserve"> </w:t>
      </w:r>
      <w:r w:rsidRPr="00504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«</w:t>
      </w:r>
      <w:r w:rsidR="005045E5" w:rsidRPr="005045E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  <w:r w:rsidR="005045E5" w:rsidRPr="005045E5">
        <w:rPr>
          <w:rFonts w:ascii="Times New Roman" w:hAnsi="Times New Roman" w:cs="Times New Roman"/>
          <w:b/>
          <w:iCs/>
          <w:sz w:val="28"/>
          <w:szCs w:val="28"/>
        </w:rPr>
        <w:t xml:space="preserve">Совета депутатов внутригородского муниципального образования – </w:t>
      </w:r>
      <w:r w:rsidR="005045E5" w:rsidRPr="005045E5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Люблино </w:t>
      </w:r>
      <w:r w:rsidR="005045E5" w:rsidRPr="005045E5">
        <w:rPr>
          <w:rFonts w:ascii="Times New Roman" w:hAnsi="Times New Roman" w:cs="Times New Roman"/>
          <w:b/>
          <w:iCs/>
          <w:sz w:val="28"/>
          <w:szCs w:val="28"/>
        </w:rPr>
        <w:t xml:space="preserve">в городе Москве от 20 февраля 2025 года № </w:t>
      </w:r>
      <w:r w:rsidR="005045E5" w:rsidRPr="005045E5">
        <w:rPr>
          <w:rFonts w:ascii="Times New Roman" w:hAnsi="Times New Roman" w:cs="Times New Roman"/>
          <w:b/>
          <w:sz w:val="28"/>
          <w:szCs w:val="28"/>
        </w:rPr>
        <w:t>2/1</w:t>
      </w:r>
      <w:r w:rsidR="005045E5" w:rsidRPr="005045E5">
        <w:rPr>
          <w:rFonts w:ascii="Times New Roman" w:hAnsi="Times New Roman" w:cs="Times New Roman"/>
          <w:b/>
          <w:iCs/>
          <w:sz w:val="28"/>
          <w:szCs w:val="28"/>
        </w:rPr>
        <w:t> </w:t>
      </w:r>
      <w:r w:rsidR="005045E5" w:rsidRPr="005045E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045E5" w:rsidRPr="005045E5">
        <w:rPr>
          <w:rFonts w:ascii="Times New Roman" w:hAnsi="Times New Roman" w:cs="Times New Roman"/>
          <w:b/>
          <w:sz w:val="28"/>
          <w:szCs w:val="28"/>
        </w:rPr>
        <w:t>О звании</w:t>
      </w:r>
      <w:r w:rsidR="005045E5" w:rsidRPr="005045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="005045E5" w:rsidRPr="005045E5"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– </w:t>
      </w:r>
      <w:r w:rsidR="005045E5" w:rsidRPr="005045E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 округа Люблино в городе Москве</w:t>
      </w:r>
      <w:r w:rsidRPr="00504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</w:p>
    <w:p w14:paraId="57774C89" w14:textId="77777777" w:rsidR="00DB0603" w:rsidRPr="00F605E5" w:rsidRDefault="00DB0603" w:rsidP="00B05B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5C34A72E" w14:textId="674EADFC" w:rsidR="005045E5" w:rsidRPr="0024705D" w:rsidRDefault="005045E5" w:rsidP="0024705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 xml:space="preserve">На основании пункта 12 части 1 статьи 8 и пункта 19 части 4 статьи 12 Закона города Москвы от 6 ноября 2002 года № 56 «Об организации местного самоуправления </w:t>
      </w:r>
      <w:bookmarkStart w:id="1" w:name="_Hlk189559098"/>
      <w:r w:rsidRPr="005045E5">
        <w:rPr>
          <w:rFonts w:ascii="Times New Roman" w:hAnsi="Times New Roman" w:cs="Times New Roman"/>
          <w:sz w:val="28"/>
          <w:szCs w:val="28"/>
        </w:rPr>
        <w:t>в городе Москве</w:t>
      </w:r>
      <w:bookmarkEnd w:id="1"/>
      <w:r w:rsidRPr="005045E5">
        <w:rPr>
          <w:rFonts w:ascii="Times New Roman" w:hAnsi="Times New Roman" w:cs="Times New Roman"/>
          <w:sz w:val="28"/>
          <w:szCs w:val="28"/>
        </w:rPr>
        <w:t xml:space="preserve">» </w:t>
      </w:r>
      <w:r w:rsidRPr="005045E5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Pr="005045E5"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–</w:t>
      </w:r>
      <w:r w:rsidR="002470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45E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 округа Люблино</w:t>
      </w:r>
      <w:r w:rsidRPr="005045E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5045E5">
        <w:rPr>
          <w:rFonts w:ascii="Times New Roman" w:eastAsia="Calibri" w:hAnsi="Times New Roman" w:cs="Times New Roman"/>
          <w:b/>
          <w:bCs/>
          <w:sz w:val="28"/>
          <w:szCs w:val="28"/>
        </w:rPr>
        <w:t>в городе Москве</w:t>
      </w:r>
      <w:r w:rsidRPr="005045E5"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14:paraId="3C803F44" w14:textId="77777777" w:rsidR="005045E5" w:rsidRPr="005045E5" w:rsidRDefault="005045E5" w:rsidP="005045E5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 w:rsidRPr="005045E5">
        <w:rPr>
          <w:rFonts w:ascii="Times New Roman" w:hAnsi="Times New Roman" w:cs="Times New Roman"/>
          <w:sz w:val="28"/>
          <w:szCs w:val="28"/>
        </w:rPr>
        <w:t>1.</w:t>
      </w:r>
      <w:r w:rsidRPr="005045E5">
        <w:rPr>
          <w:rFonts w:ascii="Times New Roman" w:hAnsi="Times New Roman" w:cs="Times New Roman"/>
          <w:bCs/>
          <w:sz w:val="28"/>
          <w:szCs w:val="28"/>
        </w:rPr>
        <w:t xml:space="preserve"> Внести в </w:t>
      </w:r>
      <w:r w:rsidRPr="005045E5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r w:rsidRPr="005045E5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</w:t>
      </w:r>
      <w:r w:rsidRPr="005045E5">
        <w:rPr>
          <w:rFonts w:ascii="Times New Roman" w:eastAsia="Calibri" w:hAnsi="Times New Roman" w:cs="Times New Roman"/>
          <w:bCs/>
          <w:sz w:val="28"/>
          <w:szCs w:val="28"/>
        </w:rPr>
        <w:t>муниципального округа Люблино в городе Москве</w:t>
      </w:r>
      <w:r w:rsidRPr="005045E5">
        <w:rPr>
          <w:rFonts w:ascii="Times New Roman" w:hAnsi="Times New Roman" w:cs="Times New Roman"/>
          <w:sz w:val="28"/>
          <w:szCs w:val="28"/>
        </w:rPr>
        <w:t xml:space="preserve"> от 20 февраля 2025 года № 2/1 «</w:t>
      </w:r>
      <w:r w:rsidRPr="005045E5">
        <w:rPr>
          <w:rFonts w:ascii="Times New Roman" w:hAnsi="Times New Roman" w:cs="Times New Roman"/>
          <w:bCs/>
          <w:sz w:val="28"/>
          <w:szCs w:val="28"/>
        </w:rPr>
        <w:t>О звании «Почетный житель внутригородского муниципального образования – муниципального округа Люблино в городе Москве»</w:t>
      </w:r>
      <w:r w:rsidRPr="005045E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1F07F1E4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1) в приложении 1 к решению:</w:t>
      </w:r>
    </w:p>
    <w:p w14:paraId="0ED777AC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а) в абзаце третьем пункта 17 слово «истребует» заменить словом «запрашивает»;</w:t>
      </w:r>
    </w:p>
    <w:p w14:paraId="7B16ABAA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45E5">
        <w:rPr>
          <w:rFonts w:ascii="Times New Roman" w:hAnsi="Times New Roman" w:cs="Times New Roman"/>
          <w:iCs/>
          <w:sz w:val="28"/>
          <w:szCs w:val="28"/>
        </w:rPr>
        <w:t>б) </w:t>
      </w:r>
      <w:r w:rsidRPr="005045E5">
        <w:rPr>
          <w:rFonts w:ascii="Times New Roman" w:hAnsi="Times New Roman" w:cs="Times New Roman"/>
          <w:sz w:val="28"/>
          <w:szCs w:val="28"/>
        </w:rPr>
        <w:t>в абзаце восьмом пункта 24 слова «присутствующими на» заменить словами «принимавшими участие в»;</w:t>
      </w:r>
    </w:p>
    <w:p w14:paraId="2FC4A314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iCs/>
          <w:sz w:val="28"/>
          <w:szCs w:val="28"/>
        </w:rPr>
        <w:t>в</w:t>
      </w:r>
      <w:r w:rsidRPr="005045E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45E5">
        <w:rPr>
          <w:rFonts w:ascii="Times New Roman" w:hAnsi="Times New Roman" w:cs="Times New Roman"/>
          <w:sz w:val="28"/>
          <w:szCs w:val="28"/>
        </w:rPr>
        <w:t> абзац четвертый пункта 26 изложить в новой редакции:</w:t>
      </w:r>
    </w:p>
    <w:p w14:paraId="25B0F5BB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«</w:t>
      </w:r>
      <w:bookmarkStart w:id="3" w:name="_Hlk206511417"/>
      <w:r w:rsidRPr="005045E5">
        <w:rPr>
          <w:rFonts w:ascii="Times New Roman" w:hAnsi="Times New Roman" w:cs="Times New Roman"/>
          <w:sz w:val="28"/>
          <w:szCs w:val="28"/>
        </w:rPr>
        <w:t xml:space="preserve">В случае принятия комиссией решения о несвоевременности присвоения звания (подпункт 4 пункта 25 настоящего Положения) комиссия в течение </w:t>
      </w:r>
      <w:r w:rsidRPr="005045E5">
        <w:rPr>
          <w:rFonts w:ascii="Times New Roman" w:hAnsi="Times New Roman" w:cs="Times New Roman"/>
          <w:iCs/>
          <w:sz w:val="28"/>
          <w:szCs w:val="28"/>
        </w:rPr>
        <w:t>трех</w:t>
      </w:r>
      <w:r w:rsidRPr="005045E5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такого решения готовит проект решения Совета депутатов о прекращении рассмотрения предложения о присвоении звания, содержащего обоснование для его принятия, и направляет его главе </w:t>
      </w:r>
      <w:r w:rsidRPr="005045E5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5045E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5045E5">
        <w:rPr>
          <w:rFonts w:ascii="Times New Roman" w:hAnsi="Times New Roman" w:cs="Times New Roman"/>
          <w:bCs/>
          <w:iCs/>
          <w:sz w:val="28"/>
          <w:szCs w:val="28"/>
        </w:rPr>
        <w:t xml:space="preserve">или лицу, </w:t>
      </w:r>
      <w:r w:rsidRPr="005045E5">
        <w:rPr>
          <w:rFonts w:ascii="Times New Roman" w:hAnsi="Times New Roman" w:cs="Times New Roman"/>
          <w:sz w:val="28"/>
          <w:szCs w:val="28"/>
        </w:rPr>
        <w:t>временно</w:t>
      </w:r>
      <w:r w:rsidRPr="005045E5">
        <w:rPr>
          <w:rFonts w:ascii="Times New Roman" w:hAnsi="Times New Roman" w:cs="Times New Roman"/>
          <w:bCs/>
          <w:iCs/>
          <w:sz w:val="28"/>
          <w:szCs w:val="28"/>
        </w:rPr>
        <w:t xml:space="preserve"> исполняющему его полномочия,</w:t>
      </w:r>
      <w:r w:rsidRPr="005045E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5045E5">
        <w:rPr>
          <w:rFonts w:ascii="Times New Roman" w:hAnsi="Times New Roman" w:cs="Times New Roman"/>
          <w:bCs/>
          <w:sz w:val="28"/>
          <w:szCs w:val="28"/>
        </w:rPr>
        <w:t>для внесения на рассмотрение Совета депутатов с приложением соответствующих протокола заседания комиссии, заключения / справки и обращения с прилагаемыми к нему документами.</w:t>
      </w:r>
      <w:bookmarkEnd w:id="3"/>
      <w:r w:rsidRPr="005045E5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10CFDB02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iCs/>
          <w:sz w:val="28"/>
          <w:szCs w:val="28"/>
        </w:rPr>
        <w:t>г)</w:t>
      </w:r>
      <w:r w:rsidRPr="005045E5">
        <w:rPr>
          <w:rFonts w:ascii="Times New Roman" w:hAnsi="Times New Roman" w:cs="Times New Roman"/>
          <w:sz w:val="28"/>
          <w:szCs w:val="28"/>
        </w:rPr>
        <w:t> пункт 31 изложить в следующей редакции:</w:t>
      </w:r>
    </w:p>
    <w:p w14:paraId="11118790" w14:textId="77777777" w:rsidR="005045E5" w:rsidRPr="005045E5" w:rsidRDefault="005045E5" w:rsidP="005045E5">
      <w:pPr>
        <w:tabs>
          <w:tab w:val="left" w:pos="779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lastRenderedPageBreak/>
        <w:t>«</w:t>
      </w:r>
      <w:bookmarkStart w:id="4" w:name="_Hlk206511832"/>
      <w:r w:rsidRPr="005045E5">
        <w:rPr>
          <w:rFonts w:ascii="Times New Roman" w:hAnsi="Times New Roman" w:cs="Times New Roman"/>
          <w:sz w:val="28"/>
          <w:szCs w:val="28"/>
        </w:rPr>
        <w:t xml:space="preserve">31. Решение Совета депутатов о присвоении звания может быть официально опубликовано </w:t>
      </w:r>
      <w:r w:rsidRPr="005045E5">
        <w:rPr>
          <w:rFonts w:ascii="Times New Roman" w:hAnsi="Times New Roman" w:cs="Times New Roman"/>
          <w:bCs/>
          <w:sz w:val="28"/>
          <w:szCs w:val="28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5045E5">
        <w:rPr>
          <w:rFonts w:ascii="Times New Roman" w:hAnsi="Times New Roman" w:cs="Times New Roman"/>
          <w:sz w:val="28"/>
          <w:szCs w:val="28"/>
        </w:rPr>
        <w:t xml:space="preserve">составленного по форме, установленной </w:t>
      </w:r>
      <w:r w:rsidRPr="005045E5">
        <w:rPr>
          <w:rFonts w:ascii="Times New Roman" w:hAnsi="Times New Roman" w:cs="Times New Roman"/>
          <w:iCs/>
          <w:sz w:val="28"/>
          <w:szCs w:val="28"/>
        </w:rPr>
        <w:t>аппаратом Совета депутатов</w:t>
      </w:r>
      <w:r w:rsidRPr="005045E5">
        <w:rPr>
          <w:rFonts w:ascii="Times New Roman" w:hAnsi="Times New Roman" w:cs="Times New Roman"/>
          <w:sz w:val="28"/>
          <w:szCs w:val="28"/>
        </w:rPr>
        <w:t xml:space="preserve">, и полученного в порядке, определенном </w:t>
      </w:r>
      <w:r w:rsidRPr="005045E5">
        <w:rPr>
          <w:rFonts w:ascii="Times New Roman" w:hAnsi="Times New Roman" w:cs="Times New Roman"/>
          <w:iCs/>
          <w:sz w:val="28"/>
          <w:szCs w:val="28"/>
        </w:rPr>
        <w:t>аппаратом Совета депутатов</w:t>
      </w:r>
      <w:r w:rsidRPr="005045E5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8A5CC0" w14:textId="77777777" w:rsidR="005045E5" w:rsidRPr="005045E5" w:rsidRDefault="005045E5" w:rsidP="005045E5">
      <w:pPr>
        <w:tabs>
          <w:tab w:val="left" w:pos="779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 xml:space="preserve">Решение Совета депутатов о присвоении звания и информация о почетном жителе размещается на официальном сайте органов местного самоуправления </w:t>
      </w:r>
      <w:r w:rsidRPr="005045E5">
        <w:rPr>
          <w:rFonts w:ascii="Times New Roman" w:hAnsi="Times New Roman" w:cs="Times New Roman"/>
          <w:bCs/>
          <w:sz w:val="28"/>
          <w:szCs w:val="28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5045E5">
        <w:rPr>
          <w:rFonts w:ascii="Times New Roman" w:hAnsi="Times New Roman" w:cs="Times New Roman"/>
          <w:sz w:val="28"/>
          <w:szCs w:val="28"/>
        </w:rPr>
        <w:t xml:space="preserve">составленного по форме, установленной </w:t>
      </w:r>
      <w:r w:rsidRPr="005045E5">
        <w:rPr>
          <w:rFonts w:ascii="Times New Roman" w:hAnsi="Times New Roman" w:cs="Times New Roman"/>
          <w:iCs/>
          <w:sz w:val="28"/>
          <w:szCs w:val="28"/>
        </w:rPr>
        <w:t>аппаратом Совета депутатов</w:t>
      </w:r>
      <w:r w:rsidRPr="005045E5">
        <w:rPr>
          <w:rFonts w:ascii="Times New Roman" w:hAnsi="Times New Roman" w:cs="Times New Roman"/>
          <w:sz w:val="28"/>
          <w:szCs w:val="28"/>
        </w:rPr>
        <w:t xml:space="preserve">, и полученного в порядке, определенном </w:t>
      </w:r>
      <w:r w:rsidRPr="005045E5">
        <w:rPr>
          <w:rFonts w:ascii="Times New Roman" w:hAnsi="Times New Roman" w:cs="Times New Roman"/>
          <w:iCs/>
          <w:sz w:val="28"/>
          <w:szCs w:val="28"/>
        </w:rPr>
        <w:t>аппаратом Совета депутатов</w:t>
      </w:r>
      <w:r w:rsidRPr="005045E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152FDB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bCs/>
          <w:sz w:val="28"/>
          <w:szCs w:val="28"/>
        </w:rPr>
        <w:t>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органов местного самоуправления</w:t>
      </w:r>
      <w:r w:rsidRPr="005045E5">
        <w:rPr>
          <w:rFonts w:ascii="Times New Roman" w:hAnsi="Times New Roman" w:cs="Times New Roman"/>
          <w:bCs/>
          <w:iCs/>
          <w:sz w:val="28"/>
          <w:szCs w:val="28"/>
        </w:rPr>
        <w:t>.</w:t>
      </w:r>
      <w:bookmarkEnd w:id="4"/>
      <w:r w:rsidRPr="005045E5"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14:paraId="0AD9B2F0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iCs/>
          <w:sz w:val="28"/>
          <w:szCs w:val="28"/>
        </w:rPr>
        <w:t>д)</w:t>
      </w:r>
      <w:r w:rsidRPr="005045E5">
        <w:rPr>
          <w:rFonts w:ascii="Times New Roman" w:hAnsi="Times New Roman" w:cs="Times New Roman"/>
          <w:sz w:val="28"/>
          <w:szCs w:val="28"/>
        </w:rPr>
        <w:t> абзац второй пункта 37 после слова «наследником» дополнить словами «(их уполномоченными представителями)»;</w:t>
      </w:r>
    </w:p>
    <w:p w14:paraId="5CB25483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2) абзац одиннадцатый приложения 2 к решению изложить в следующей редакции:</w:t>
      </w:r>
    </w:p>
    <w:p w14:paraId="40610FB0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«</w:t>
      </w:r>
      <w:bookmarkStart w:id="5" w:name="_Hlk206512129"/>
      <w:r w:rsidRPr="005045E5">
        <w:rPr>
          <w:rFonts w:ascii="Times New Roman" w:hAnsi="Times New Roman" w:cs="Times New Roman"/>
          <w:sz w:val="28"/>
          <w:szCs w:val="28"/>
        </w:rPr>
        <w:t xml:space="preserve">Знак вкладывается в футляр размером 160 х 160 х 33 мм или 180х150х41 мм, изготовленный из бордового бархата или флока, с белым атласом в крышке или с флокированной вставкой в крышке бордового цвета, а также флокированным ложементом в основании бордового цвета, имеющим углубление для сложенного удостоверения Почетного жителя внутригородского муниципального образования – </w:t>
      </w:r>
      <w:r w:rsidRPr="005045E5">
        <w:rPr>
          <w:rFonts w:ascii="Times New Roman" w:hAnsi="Times New Roman" w:cs="Times New Roman"/>
          <w:iCs/>
          <w:sz w:val="28"/>
          <w:szCs w:val="28"/>
        </w:rPr>
        <w:t>муниципального округа Люблино</w:t>
      </w:r>
      <w:r w:rsidRPr="005045E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045E5">
        <w:rPr>
          <w:rFonts w:ascii="Times New Roman" w:hAnsi="Times New Roman" w:cs="Times New Roman"/>
          <w:sz w:val="28"/>
          <w:szCs w:val="28"/>
        </w:rPr>
        <w:t>в городе Москве и поролоновую вставку с тканевым покрытием для крепления знака или углубление для него.</w:t>
      </w:r>
      <w:bookmarkEnd w:id="5"/>
      <w:r w:rsidRPr="005045E5">
        <w:rPr>
          <w:rFonts w:ascii="Times New Roman" w:hAnsi="Times New Roman" w:cs="Times New Roman"/>
          <w:sz w:val="28"/>
          <w:szCs w:val="28"/>
        </w:rPr>
        <w:t>»;</w:t>
      </w:r>
    </w:p>
    <w:p w14:paraId="66A3B491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3) пункт 7 приложения 4 к решению изложить в следующей редакции:</w:t>
      </w:r>
    </w:p>
    <w:p w14:paraId="31531284" w14:textId="77777777" w:rsidR="005045E5" w:rsidRPr="005045E5" w:rsidRDefault="005045E5" w:rsidP="005045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«</w:t>
      </w:r>
      <w:bookmarkStart w:id="6" w:name="_Hlk206512461"/>
      <w:r w:rsidRPr="005045E5">
        <w:rPr>
          <w:rFonts w:ascii="Times New Roman" w:hAnsi="Times New Roman" w:cs="Times New Roman"/>
          <w:sz w:val="28"/>
          <w:szCs w:val="28"/>
        </w:rPr>
        <w:t>7. Удостоверение в сложенном виде вкладывается в футляр размером 160 х 160 х 33 мм или 180х150х41 мм, изготовленный из бордового бархата или флока, с белым атласом в крышке или с флокированной вставкой в крышке бордового цвета, а также флокированным ложементом в основании бордового цвета, имеющим углубление для удостоверения и поролоновую вставку с тканевым покрытием для крепления нагрудного знака к званию или углубление для него.</w:t>
      </w:r>
      <w:bookmarkEnd w:id="6"/>
      <w:r w:rsidRPr="005045E5">
        <w:rPr>
          <w:rFonts w:ascii="Times New Roman" w:hAnsi="Times New Roman" w:cs="Times New Roman"/>
          <w:sz w:val="28"/>
          <w:szCs w:val="28"/>
        </w:rPr>
        <w:t>».</w:t>
      </w:r>
    </w:p>
    <w:p w14:paraId="5AFA24BF" w14:textId="77777777" w:rsidR="005045E5" w:rsidRPr="005045E5" w:rsidRDefault="005045E5" w:rsidP="005045E5">
      <w:pPr>
        <w:ind w:right="-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2. </w:t>
      </w:r>
      <w:r w:rsidRPr="005045E5">
        <w:rPr>
          <w:rFonts w:ascii="Times New Roman" w:hAnsi="Times New Roman" w:cs="Times New Roman"/>
          <w:color w:val="000000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14:paraId="4960A893" w14:textId="77777777" w:rsidR="005045E5" w:rsidRPr="005045E5" w:rsidRDefault="005045E5" w:rsidP="005045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>3. Опубликовать настоящее решение в сетевом издании «Московский муниципальный вестник». </w:t>
      </w:r>
    </w:p>
    <w:p w14:paraId="0601A7BF" w14:textId="66FC3DCF" w:rsidR="005045E5" w:rsidRPr="005045E5" w:rsidRDefault="005045E5" w:rsidP="005045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E5">
        <w:rPr>
          <w:rFonts w:ascii="Times New Roman" w:hAnsi="Times New Roman" w:cs="Times New Roman"/>
          <w:sz w:val="28"/>
          <w:szCs w:val="28"/>
        </w:rPr>
        <w:t xml:space="preserve">4. 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r w:rsidRPr="005045E5">
        <w:rPr>
          <w:rFonts w:ascii="Times New Roman" w:hAnsi="Times New Roman" w:cs="Times New Roman"/>
          <w:b/>
          <w:sz w:val="28"/>
          <w:szCs w:val="28"/>
        </w:rPr>
        <w:t>Багаутдинова Р.Х.</w:t>
      </w:r>
    </w:p>
    <w:p w14:paraId="088D02D0" w14:textId="77777777" w:rsidR="005045E5" w:rsidRPr="005045E5" w:rsidRDefault="005045E5" w:rsidP="005045E5">
      <w:pPr>
        <w:pStyle w:val="11"/>
        <w:ind w:left="0"/>
        <w:rPr>
          <w:b/>
          <w:color w:val="000000"/>
          <w:sz w:val="28"/>
          <w:szCs w:val="28"/>
        </w:rPr>
      </w:pPr>
      <w:r w:rsidRPr="005045E5">
        <w:rPr>
          <w:b/>
          <w:color w:val="000000"/>
          <w:sz w:val="28"/>
          <w:szCs w:val="28"/>
        </w:rPr>
        <w:t xml:space="preserve">Глава внутригородского муниципального образования – </w:t>
      </w:r>
    </w:p>
    <w:p w14:paraId="24B1906C" w14:textId="77777777" w:rsidR="005045E5" w:rsidRPr="005045E5" w:rsidRDefault="005045E5" w:rsidP="005045E5">
      <w:pPr>
        <w:pStyle w:val="11"/>
        <w:ind w:left="0"/>
        <w:rPr>
          <w:b/>
          <w:color w:val="000000"/>
          <w:sz w:val="28"/>
          <w:szCs w:val="28"/>
        </w:rPr>
      </w:pPr>
      <w:r w:rsidRPr="005045E5">
        <w:rPr>
          <w:b/>
          <w:color w:val="000000"/>
          <w:sz w:val="28"/>
          <w:szCs w:val="28"/>
        </w:rPr>
        <w:t xml:space="preserve">муниципального округа Люблино </w:t>
      </w:r>
    </w:p>
    <w:p w14:paraId="4AFE552D" w14:textId="17779EED" w:rsidR="005045E5" w:rsidRPr="005045E5" w:rsidRDefault="005045E5" w:rsidP="005045E5">
      <w:pPr>
        <w:pStyle w:val="11"/>
        <w:ind w:left="0"/>
        <w:rPr>
          <w:b/>
          <w:color w:val="000000"/>
          <w:sz w:val="28"/>
          <w:szCs w:val="28"/>
        </w:rPr>
      </w:pPr>
      <w:r w:rsidRPr="005045E5">
        <w:rPr>
          <w:b/>
          <w:color w:val="000000"/>
          <w:sz w:val="28"/>
          <w:szCs w:val="28"/>
        </w:rPr>
        <w:t xml:space="preserve">в городе Москве                                                        </w:t>
      </w:r>
      <w:r>
        <w:rPr>
          <w:b/>
          <w:color w:val="000000"/>
          <w:sz w:val="28"/>
          <w:szCs w:val="28"/>
        </w:rPr>
        <w:t xml:space="preserve">    </w:t>
      </w:r>
      <w:r w:rsidRPr="005045E5">
        <w:rPr>
          <w:b/>
          <w:color w:val="000000"/>
          <w:sz w:val="28"/>
          <w:szCs w:val="28"/>
        </w:rPr>
        <w:t xml:space="preserve">            Р.Х. Багаутдинов</w:t>
      </w:r>
    </w:p>
    <w:sectPr w:rsidR="005045E5" w:rsidRPr="005045E5" w:rsidSect="00DB0603">
      <w:headerReference w:type="default" r:id="rId7"/>
      <w:pgSz w:w="11906" w:h="16838"/>
      <w:pgMar w:top="28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BF69E" w14:textId="77777777" w:rsidR="002F08D2" w:rsidRDefault="002F08D2" w:rsidP="00131543">
      <w:pPr>
        <w:spacing w:after="0" w:line="240" w:lineRule="auto"/>
      </w:pPr>
      <w:r>
        <w:separator/>
      </w:r>
    </w:p>
  </w:endnote>
  <w:endnote w:type="continuationSeparator" w:id="0">
    <w:p w14:paraId="3D5196DA" w14:textId="77777777" w:rsidR="002F08D2" w:rsidRDefault="002F08D2" w:rsidP="0013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31927" w14:textId="77777777" w:rsidR="002F08D2" w:rsidRDefault="002F08D2" w:rsidP="00131543">
      <w:pPr>
        <w:spacing w:after="0" w:line="240" w:lineRule="auto"/>
      </w:pPr>
      <w:r>
        <w:separator/>
      </w:r>
    </w:p>
  </w:footnote>
  <w:footnote w:type="continuationSeparator" w:id="0">
    <w:p w14:paraId="5744CBBE" w14:textId="77777777" w:rsidR="002F08D2" w:rsidRDefault="002F08D2" w:rsidP="00131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290299"/>
      <w:docPartObj>
        <w:docPartGallery w:val="Page Numbers (Top of Page)"/>
        <w:docPartUnique/>
      </w:docPartObj>
    </w:sdtPr>
    <w:sdtEndPr/>
    <w:sdtContent>
      <w:p w14:paraId="013D7DBE" w14:textId="349DBEA9" w:rsidR="00025607" w:rsidRDefault="0002560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A9A">
          <w:rPr>
            <w:noProof/>
          </w:rPr>
          <w:t>2</w:t>
        </w:r>
        <w:r>
          <w:fldChar w:fldCharType="end"/>
        </w:r>
      </w:p>
    </w:sdtContent>
  </w:sdt>
  <w:p w14:paraId="578A5EB7" w14:textId="77777777" w:rsidR="00025607" w:rsidRDefault="0002560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DF"/>
    <w:rsid w:val="00010923"/>
    <w:rsid w:val="00025607"/>
    <w:rsid w:val="000410CE"/>
    <w:rsid w:val="00050230"/>
    <w:rsid w:val="00131543"/>
    <w:rsid w:val="001349EE"/>
    <w:rsid w:val="001E5A9A"/>
    <w:rsid w:val="0024705D"/>
    <w:rsid w:val="0024748F"/>
    <w:rsid w:val="002D7076"/>
    <w:rsid w:val="002F08D2"/>
    <w:rsid w:val="00367961"/>
    <w:rsid w:val="00397C9B"/>
    <w:rsid w:val="003C0725"/>
    <w:rsid w:val="003E52DA"/>
    <w:rsid w:val="004E56E1"/>
    <w:rsid w:val="005045E5"/>
    <w:rsid w:val="00543E99"/>
    <w:rsid w:val="005E44CC"/>
    <w:rsid w:val="006C10B3"/>
    <w:rsid w:val="006F6E73"/>
    <w:rsid w:val="007A1A7F"/>
    <w:rsid w:val="007E19BF"/>
    <w:rsid w:val="00804A1D"/>
    <w:rsid w:val="00851FDF"/>
    <w:rsid w:val="008554A1"/>
    <w:rsid w:val="008C5EB1"/>
    <w:rsid w:val="00913D44"/>
    <w:rsid w:val="00975932"/>
    <w:rsid w:val="00A70B3B"/>
    <w:rsid w:val="00AE115B"/>
    <w:rsid w:val="00B05B02"/>
    <w:rsid w:val="00B11748"/>
    <w:rsid w:val="00B1621E"/>
    <w:rsid w:val="00B953E1"/>
    <w:rsid w:val="00C97243"/>
    <w:rsid w:val="00DB0603"/>
    <w:rsid w:val="00DB658E"/>
    <w:rsid w:val="00E85B9C"/>
    <w:rsid w:val="00EC3F83"/>
    <w:rsid w:val="00F605E5"/>
    <w:rsid w:val="00FD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2FF0"/>
  <w15:chartTrackingRefBased/>
  <w15:docId w15:val="{A4291D3A-E186-423D-B597-55209AEF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B02"/>
  </w:style>
  <w:style w:type="paragraph" w:styleId="1">
    <w:name w:val="heading 1"/>
    <w:basedOn w:val="a"/>
    <w:next w:val="a"/>
    <w:link w:val="10"/>
    <w:uiPriority w:val="9"/>
    <w:qFormat/>
    <w:rsid w:val="000410C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0C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0C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0C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0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0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0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0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0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0CE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0CE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410CE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410CE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0410CE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0410CE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0410CE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0410CE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410CE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0410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4">
    <w:name w:val="Название Знак"/>
    <w:basedOn w:val="a0"/>
    <w:link w:val="a3"/>
    <w:uiPriority w:val="10"/>
    <w:rsid w:val="000410C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5">
    <w:name w:val="Subtitle"/>
    <w:basedOn w:val="a"/>
    <w:next w:val="a"/>
    <w:link w:val="a6"/>
    <w:uiPriority w:val="11"/>
    <w:qFormat/>
    <w:rsid w:val="000410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6">
    <w:name w:val="Подзаголовок Знак"/>
    <w:basedOn w:val="a0"/>
    <w:link w:val="a5"/>
    <w:uiPriority w:val="11"/>
    <w:rsid w:val="000410CE"/>
    <w:rPr>
      <w:rFonts w:asciiTheme="majorHAnsi" w:eastAsiaTheme="majorEastAsia" w:hAnsiTheme="majorHAnsi" w:cstheme="majorBidi"/>
      <w:sz w:val="30"/>
      <w:szCs w:val="30"/>
    </w:rPr>
  </w:style>
  <w:style w:type="paragraph" w:styleId="21">
    <w:name w:val="Quote"/>
    <w:basedOn w:val="a"/>
    <w:next w:val="a"/>
    <w:link w:val="22"/>
    <w:uiPriority w:val="29"/>
    <w:qFormat/>
    <w:rsid w:val="000410C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0410CE"/>
    <w:rPr>
      <w:i/>
      <w:iCs/>
      <w:color w:val="262626" w:themeColor="text1" w:themeTint="D9"/>
    </w:rPr>
  </w:style>
  <w:style w:type="paragraph" w:styleId="a7">
    <w:name w:val="List Paragraph"/>
    <w:basedOn w:val="a"/>
    <w:uiPriority w:val="34"/>
    <w:qFormat/>
    <w:rsid w:val="00851F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0CE"/>
    <w:rPr>
      <w:b/>
      <w:bCs/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0410C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a">
    <w:name w:val="Выделенная цитата Знак"/>
    <w:basedOn w:val="a0"/>
    <w:link w:val="a9"/>
    <w:uiPriority w:val="30"/>
    <w:rsid w:val="000410CE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b">
    <w:name w:val="Intense Reference"/>
    <w:basedOn w:val="a0"/>
    <w:uiPriority w:val="32"/>
    <w:qFormat/>
    <w:rsid w:val="000410CE"/>
    <w:rPr>
      <w:b/>
      <w:bCs/>
      <w:smallCaps/>
      <w:color w:val="70AD47" w:themeColor="accent6"/>
    </w:rPr>
  </w:style>
  <w:style w:type="paragraph" w:styleId="ac">
    <w:name w:val="header"/>
    <w:basedOn w:val="a"/>
    <w:link w:val="ad"/>
    <w:uiPriority w:val="99"/>
    <w:unhideWhenUsed/>
    <w:rsid w:val="00131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31543"/>
  </w:style>
  <w:style w:type="paragraph" w:styleId="ae">
    <w:name w:val="footer"/>
    <w:basedOn w:val="a"/>
    <w:link w:val="af"/>
    <w:uiPriority w:val="99"/>
    <w:unhideWhenUsed/>
    <w:rsid w:val="00131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31543"/>
  </w:style>
  <w:style w:type="paragraph" w:styleId="af0">
    <w:name w:val="caption"/>
    <w:basedOn w:val="a"/>
    <w:next w:val="a"/>
    <w:uiPriority w:val="35"/>
    <w:semiHidden/>
    <w:unhideWhenUsed/>
    <w:qFormat/>
    <w:rsid w:val="000410CE"/>
    <w:pPr>
      <w:spacing w:line="240" w:lineRule="auto"/>
    </w:pPr>
    <w:rPr>
      <w:b/>
      <w:bCs/>
      <w:smallCaps/>
      <w:color w:val="595959" w:themeColor="text1" w:themeTint="A6"/>
    </w:rPr>
  </w:style>
  <w:style w:type="character" w:styleId="af1">
    <w:name w:val="Strong"/>
    <w:basedOn w:val="a0"/>
    <w:uiPriority w:val="22"/>
    <w:qFormat/>
    <w:rsid w:val="000410CE"/>
    <w:rPr>
      <w:b/>
      <w:bCs/>
    </w:rPr>
  </w:style>
  <w:style w:type="character" w:styleId="af2">
    <w:name w:val="Emphasis"/>
    <w:basedOn w:val="a0"/>
    <w:uiPriority w:val="20"/>
    <w:qFormat/>
    <w:rsid w:val="000410CE"/>
    <w:rPr>
      <w:i/>
      <w:iCs/>
      <w:color w:val="70AD47" w:themeColor="accent6"/>
    </w:rPr>
  </w:style>
  <w:style w:type="paragraph" w:styleId="af3">
    <w:name w:val="No Spacing"/>
    <w:uiPriority w:val="1"/>
    <w:qFormat/>
    <w:rsid w:val="000410CE"/>
    <w:pPr>
      <w:spacing w:after="0" w:line="240" w:lineRule="auto"/>
    </w:pPr>
  </w:style>
  <w:style w:type="character" w:styleId="af4">
    <w:name w:val="Subtle Emphasis"/>
    <w:basedOn w:val="a0"/>
    <w:uiPriority w:val="19"/>
    <w:qFormat/>
    <w:rsid w:val="000410CE"/>
    <w:rPr>
      <w:i/>
      <w:iCs/>
    </w:rPr>
  </w:style>
  <w:style w:type="character" w:styleId="af5">
    <w:name w:val="Subtle Reference"/>
    <w:basedOn w:val="a0"/>
    <w:uiPriority w:val="31"/>
    <w:qFormat/>
    <w:rsid w:val="000410CE"/>
    <w:rPr>
      <w:smallCaps/>
      <w:color w:val="595959" w:themeColor="text1" w:themeTint="A6"/>
    </w:rPr>
  </w:style>
  <w:style w:type="character" w:styleId="af6">
    <w:name w:val="Book Title"/>
    <w:basedOn w:val="a0"/>
    <w:uiPriority w:val="33"/>
    <w:qFormat/>
    <w:rsid w:val="000410CE"/>
    <w:rPr>
      <w:b/>
      <w:bCs/>
      <w:caps w:val="0"/>
      <w:smallCaps/>
      <w:spacing w:val="7"/>
      <w:sz w:val="21"/>
      <w:szCs w:val="21"/>
    </w:rPr>
  </w:style>
  <w:style w:type="paragraph" w:styleId="af7">
    <w:name w:val="TOC Heading"/>
    <w:basedOn w:val="1"/>
    <w:next w:val="a"/>
    <w:uiPriority w:val="39"/>
    <w:semiHidden/>
    <w:unhideWhenUsed/>
    <w:qFormat/>
    <w:rsid w:val="000410CE"/>
    <w:pPr>
      <w:outlineLvl w:val="9"/>
    </w:pPr>
  </w:style>
  <w:style w:type="paragraph" w:customStyle="1" w:styleId="11">
    <w:name w:val="Абзац списка1"/>
    <w:basedOn w:val="a"/>
    <w:rsid w:val="005045E5"/>
    <w:pPr>
      <w:widowControl w:val="0"/>
      <w:suppressAutoHyphens/>
      <w:autoSpaceDE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CD293-740E-4599-BAFB-4E311F07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СД МО Люблино</dc:creator>
  <cp:keywords/>
  <dc:description/>
  <cp:lastModifiedBy>Татьяна Урусова</cp:lastModifiedBy>
  <cp:revision>2</cp:revision>
  <dcterms:created xsi:type="dcterms:W3CDTF">2025-10-08T13:36:00Z</dcterms:created>
  <dcterms:modified xsi:type="dcterms:W3CDTF">2025-10-08T13:36:00Z</dcterms:modified>
</cp:coreProperties>
</file>