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CBADAB" w14:textId="73318F2B" w:rsidR="00154C00" w:rsidRPr="00C23D3D" w:rsidRDefault="00154C00" w:rsidP="00154C00">
      <w:pPr>
        <w:rPr>
          <w:b/>
          <w:sz w:val="28"/>
        </w:rPr>
      </w:pPr>
      <w:bookmarkStart w:id="0" w:name="_GoBack"/>
      <w:r w:rsidRPr="00C23D3D">
        <w:rPr>
          <w:b/>
          <w:sz w:val="28"/>
        </w:rPr>
        <w:t>Сроки проведе</w:t>
      </w:r>
      <w:r>
        <w:rPr>
          <w:b/>
          <w:sz w:val="28"/>
        </w:rPr>
        <w:t>н</w:t>
      </w:r>
      <w:r>
        <w:rPr>
          <w:b/>
          <w:sz w:val="28"/>
        </w:rPr>
        <w:t>ия независимой экспертизы – с 03.03.2025 г. по 12.03</w:t>
      </w:r>
      <w:r w:rsidRPr="00C23D3D">
        <w:rPr>
          <w:b/>
          <w:sz w:val="28"/>
        </w:rPr>
        <w:t xml:space="preserve">.2025 г. Почтовый адрес: 109387, г. Москва, ул. </w:t>
      </w:r>
      <w:proofErr w:type="spellStart"/>
      <w:r w:rsidRPr="00C23D3D">
        <w:rPr>
          <w:b/>
          <w:sz w:val="28"/>
        </w:rPr>
        <w:t>Люблинская</w:t>
      </w:r>
      <w:proofErr w:type="spellEnd"/>
      <w:r w:rsidRPr="00C23D3D">
        <w:rPr>
          <w:b/>
          <w:sz w:val="28"/>
        </w:rPr>
        <w:t>, д. 53, тел.: 350-00-95, факс: 350-00-34, E-</w:t>
      </w:r>
      <w:proofErr w:type="spellStart"/>
      <w:r w:rsidRPr="00C23D3D">
        <w:rPr>
          <w:b/>
          <w:sz w:val="28"/>
        </w:rPr>
        <w:t>mail</w:t>
      </w:r>
      <w:proofErr w:type="spellEnd"/>
      <w:r w:rsidRPr="00C23D3D">
        <w:rPr>
          <w:b/>
          <w:sz w:val="28"/>
        </w:rPr>
        <w:t xml:space="preserve">: lublino_mun@mail.ru </w:t>
      </w:r>
    </w:p>
    <w:p w14:paraId="2BD237EA" w14:textId="77777777" w:rsidR="00154C00" w:rsidRDefault="00154C00" w:rsidP="00073B5E">
      <w:pPr>
        <w:ind w:firstLine="708"/>
        <w:jc w:val="both"/>
        <w:rPr>
          <w:b/>
          <w:bCs/>
          <w:sz w:val="28"/>
          <w:szCs w:val="28"/>
        </w:rPr>
      </w:pPr>
    </w:p>
    <w:p w14:paraId="73589144" w14:textId="3AB7C7BA" w:rsidR="007A47E3" w:rsidRDefault="00154C00" w:rsidP="00154C00">
      <w:pPr>
        <w:tabs>
          <w:tab w:val="left" w:pos="3686"/>
        </w:tabs>
        <w:jc w:val="both"/>
        <w:rPr>
          <w:b/>
          <w:sz w:val="28"/>
        </w:rPr>
      </w:pPr>
      <w:r>
        <w:rPr>
          <w:b/>
          <w:bCs/>
          <w:sz w:val="28"/>
          <w:szCs w:val="28"/>
        </w:rPr>
        <w:t>ПРОЕКТ решения</w:t>
      </w:r>
      <w:r w:rsidRPr="002A26C3">
        <w:rPr>
          <w:b/>
          <w:bCs/>
          <w:sz w:val="28"/>
          <w:szCs w:val="28"/>
        </w:rPr>
        <w:t xml:space="preserve"> Совета депутатов внутригородского муниципального образования - муниципального округа Люблино в городе Москве </w:t>
      </w:r>
      <w:bookmarkEnd w:id="0"/>
      <w:r w:rsidR="00EB67E8" w:rsidRPr="006E79C0">
        <w:rPr>
          <w:b/>
          <w:sz w:val="28"/>
        </w:rPr>
        <w:t xml:space="preserve">Об утверждении Положения о бюджетном процессе </w:t>
      </w:r>
      <w:bookmarkStart w:id="1" w:name="_Hlk192685825"/>
      <w:r w:rsidR="006E79C0" w:rsidRPr="006E79C0">
        <w:rPr>
          <w:b/>
          <w:sz w:val="28"/>
        </w:rPr>
        <w:t>во внутригородском муниципальном образовании - муниципально</w:t>
      </w:r>
      <w:r w:rsidR="009D6B73">
        <w:rPr>
          <w:b/>
          <w:sz w:val="28"/>
        </w:rPr>
        <w:t>м</w:t>
      </w:r>
      <w:r w:rsidR="006E79C0" w:rsidRPr="006E79C0">
        <w:rPr>
          <w:b/>
          <w:sz w:val="28"/>
        </w:rPr>
        <w:t xml:space="preserve"> округ</w:t>
      </w:r>
      <w:r w:rsidR="009D6B73">
        <w:rPr>
          <w:b/>
          <w:sz w:val="28"/>
        </w:rPr>
        <w:t>е</w:t>
      </w:r>
      <w:r w:rsidR="006E79C0" w:rsidRPr="006E79C0">
        <w:rPr>
          <w:b/>
          <w:sz w:val="28"/>
        </w:rPr>
        <w:t xml:space="preserve"> Люблино в городе Москве </w:t>
      </w:r>
    </w:p>
    <w:bookmarkEnd w:id="1"/>
    <w:p w14:paraId="27C9E39A" w14:textId="77777777" w:rsidR="007A47E3" w:rsidRDefault="007A47E3">
      <w:pPr>
        <w:jc w:val="both"/>
        <w:rPr>
          <w:sz w:val="28"/>
        </w:rPr>
      </w:pPr>
    </w:p>
    <w:p w14:paraId="5644EF66" w14:textId="77777777" w:rsidR="00E83DAE" w:rsidRDefault="00E83DAE">
      <w:pPr>
        <w:jc w:val="both"/>
        <w:rPr>
          <w:sz w:val="28"/>
        </w:rPr>
      </w:pPr>
    </w:p>
    <w:p w14:paraId="072D5534" w14:textId="1FD9963C" w:rsidR="007A47E3" w:rsidRPr="009D6B73" w:rsidRDefault="00EB67E8" w:rsidP="009D6B73">
      <w:pPr>
        <w:ind w:firstLine="567"/>
        <w:jc w:val="both"/>
        <w:rPr>
          <w:spacing w:val="12"/>
          <w:sz w:val="28"/>
          <w:szCs w:val="28"/>
        </w:rPr>
      </w:pPr>
      <w:r>
        <w:rPr>
          <w:sz w:val="28"/>
        </w:rPr>
        <w:t xml:space="preserve">В соответствии с Бюджетным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Законом города Москвы от 10 сентября 2008 года № 39 «О бюджетном устройстве и бюджетном процессе в городе Москве», Законом города Москвы от 6 ноября 2002 года № 56 «Об организации местного самоуправления в городе Москве», </w:t>
      </w:r>
      <w:r w:rsidR="003554A3">
        <w:rPr>
          <w:sz w:val="28"/>
        </w:rPr>
        <w:t>Уставом внутригородского муниципального образования - муниципального округа Люблино в городе Москве</w:t>
      </w:r>
      <w:r>
        <w:rPr>
          <w:sz w:val="28"/>
        </w:rPr>
        <w:t xml:space="preserve">, </w:t>
      </w:r>
      <w:r w:rsidR="009D6B73" w:rsidRPr="009D6B73">
        <w:rPr>
          <w:sz w:val="28"/>
          <w:szCs w:val="28"/>
        </w:rPr>
        <w:t xml:space="preserve">в целях приведения муниципальных нормативных и иных правовых актов Совета депутатов </w:t>
      </w:r>
      <w:r w:rsidR="009D6B73" w:rsidRPr="009D6B73">
        <w:rPr>
          <w:bCs/>
          <w:sz w:val="28"/>
        </w:rPr>
        <w:t>внутригородского муниципального образования – муниципального округа Люблино в городе Москве</w:t>
      </w:r>
      <w:r w:rsidR="009D6B73" w:rsidRPr="009D6B73">
        <w:rPr>
          <w:sz w:val="28"/>
          <w:szCs w:val="28"/>
        </w:rPr>
        <w:t xml:space="preserve"> в соответствие с действующим законодательством</w:t>
      </w:r>
    </w:p>
    <w:p w14:paraId="01A20A70" w14:textId="2C8187ED" w:rsidR="007A47E3" w:rsidRDefault="00EB67E8" w:rsidP="00154C00">
      <w:pPr>
        <w:jc w:val="center"/>
        <w:rPr>
          <w:b/>
          <w:sz w:val="28"/>
        </w:rPr>
      </w:pPr>
      <w:r>
        <w:rPr>
          <w:b/>
          <w:sz w:val="28"/>
        </w:rPr>
        <w:t>Совет депутатов</w:t>
      </w:r>
      <w:r w:rsidR="003554A3">
        <w:rPr>
          <w:b/>
          <w:sz w:val="28"/>
        </w:rPr>
        <w:t xml:space="preserve"> внутригородского муниципального образования – муниципального округа Люблино в городе Москве</w:t>
      </w:r>
      <w:r>
        <w:rPr>
          <w:b/>
          <w:sz w:val="28"/>
        </w:rPr>
        <w:t xml:space="preserve"> решил:</w:t>
      </w:r>
    </w:p>
    <w:p w14:paraId="4077116D" w14:textId="3F7AFFE3" w:rsidR="007A47E3" w:rsidRDefault="00EB67E8">
      <w:pPr>
        <w:tabs>
          <w:tab w:val="left" w:pos="1134"/>
        </w:tabs>
        <w:ind w:firstLine="709"/>
        <w:jc w:val="both"/>
        <w:rPr>
          <w:sz w:val="28"/>
        </w:rPr>
      </w:pPr>
      <w:r>
        <w:rPr>
          <w:sz w:val="28"/>
        </w:rPr>
        <w:t>1.</w:t>
      </w:r>
      <w:r>
        <w:rPr>
          <w:sz w:val="26"/>
        </w:rPr>
        <w:t> </w:t>
      </w:r>
      <w:r>
        <w:rPr>
          <w:sz w:val="28"/>
        </w:rPr>
        <w:t>Утвердить Положение о бюджетном процессе в</w:t>
      </w:r>
      <w:r w:rsidR="006E79C0">
        <w:rPr>
          <w:sz w:val="28"/>
        </w:rPr>
        <w:t xml:space="preserve">о внутригородском муниципальном образовании - </w:t>
      </w:r>
      <w:r>
        <w:rPr>
          <w:sz w:val="28"/>
        </w:rPr>
        <w:t xml:space="preserve">муниципальном округе Люблино </w:t>
      </w:r>
      <w:r w:rsidR="003554A3">
        <w:rPr>
          <w:sz w:val="28"/>
        </w:rPr>
        <w:t xml:space="preserve">в городе Москве </w:t>
      </w:r>
      <w:r>
        <w:rPr>
          <w:sz w:val="28"/>
        </w:rPr>
        <w:t xml:space="preserve">согласно </w:t>
      </w:r>
      <w:proofErr w:type="gramStart"/>
      <w:r>
        <w:rPr>
          <w:sz w:val="28"/>
        </w:rPr>
        <w:t>приложению</w:t>
      </w:r>
      <w:proofErr w:type="gramEnd"/>
      <w:r>
        <w:rPr>
          <w:sz w:val="28"/>
        </w:rPr>
        <w:t xml:space="preserve"> к настоящему решению.</w:t>
      </w:r>
    </w:p>
    <w:p w14:paraId="32E458EB" w14:textId="7B676822" w:rsidR="007A47E3" w:rsidRDefault="00EB67E8">
      <w:pPr>
        <w:tabs>
          <w:tab w:val="left" w:pos="1134"/>
        </w:tabs>
        <w:ind w:firstLine="709"/>
        <w:jc w:val="both"/>
        <w:rPr>
          <w:sz w:val="28"/>
        </w:rPr>
      </w:pPr>
      <w:r>
        <w:rPr>
          <w:sz w:val="28"/>
        </w:rPr>
        <w:t>2.</w:t>
      </w:r>
      <w:r>
        <w:rPr>
          <w:sz w:val="26"/>
        </w:rPr>
        <w:t> </w:t>
      </w:r>
      <w:r>
        <w:rPr>
          <w:sz w:val="28"/>
        </w:rPr>
        <w:t>Признать утратившими силу решение Совета депутатов муниципального округа Люблино</w:t>
      </w:r>
      <w:r>
        <w:rPr>
          <w:i/>
          <w:sz w:val="28"/>
        </w:rPr>
        <w:t xml:space="preserve"> </w:t>
      </w:r>
      <w:r>
        <w:rPr>
          <w:sz w:val="28"/>
        </w:rPr>
        <w:t xml:space="preserve">от </w:t>
      </w:r>
      <w:r w:rsidR="003554A3">
        <w:rPr>
          <w:sz w:val="28"/>
        </w:rPr>
        <w:t>16 ма</w:t>
      </w:r>
      <w:r>
        <w:rPr>
          <w:sz w:val="28"/>
        </w:rPr>
        <w:t>я 202</w:t>
      </w:r>
      <w:r w:rsidR="003554A3">
        <w:rPr>
          <w:sz w:val="28"/>
        </w:rPr>
        <w:t>4</w:t>
      </w:r>
      <w:r>
        <w:rPr>
          <w:sz w:val="28"/>
        </w:rPr>
        <w:t xml:space="preserve"> года № </w:t>
      </w:r>
      <w:r w:rsidR="003554A3">
        <w:rPr>
          <w:sz w:val="28"/>
        </w:rPr>
        <w:t>8</w:t>
      </w:r>
      <w:r>
        <w:rPr>
          <w:sz w:val="28"/>
        </w:rPr>
        <w:t>/2 «Об утверждении Положения о бюджетном процессе в муниципальном округе Люблино».</w:t>
      </w:r>
    </w:p>
    <w:p w14:paraId="40A4A684" w14:textId="77777777" w:rsidR="009D6B73" w:rsidRPr="009D6B73" w:rsidRDefault="00EB67E8" w:rsidP="009D6B73">
      <w:pPr>
        <w:ind w:right="-5" w:firstLine="709"/>
        <w:jc w:val="both"/>
        <w:rPr>
          <w:rFonts w:eastAsia="Calibri"/>
          <w:sz w:val="28"/>
          <w:szCs w:val="28"/>
        </w:rPr>
      </w:pPr>
      <w:r>
        <w:rPr>
          <w:sz w:val="28"/>
        </w:rPr>
        <w:t>3.</w:t>
      </w:r>
      <w:r>
        <w:rPr>
          <w:sz w:val="26"/>
        </w:rPr>
        <w:t> </w:t>
      </w:r>
      <w:r w:rsidR="009D6B73" w:rsidRPr="00A85DC0">
        <w:rPr>
          <w:sz w:val="28"/>
          <w:szCs w:val="28"/>
        </w:rPr>
        <w:t>Направить настоящее решение в Департамент территориальных органов исполнительной власти города Москвы.</w:t>
      </w:r>
    </w:p>
    <w:p w14:paraId="09FF0882" w14:textId="0A9A4BC1" w:rsidR="00E83DAE" w:rsidRPr="005947C7" w:rsidRDefault="009D6B73" w:rsidP="005947C7">
      <w:pPr>
        <w:ind w:right="-5" w:firstLine="709"/>
        <w:jc w:val="both"/>
        <w:rPr>
          <w:color w:val="auto"/>
          <w:sz w:val="28"/>
        </w:rPr>
      </w:pPr>
      <w:r>
        <w:rPr>
          <w:sz w:val="28"/>
        </w:rPr>
        <w:t>4.</w:t>
      </w:r>
      <w:r>
        <w:rPr>
          <w:sz w:val="26"/>
        </w:rPr>
        <w:t> </w:t>
      </w:r>
      <w:r w:rsidR="003554A3" w:rsidRPr="00D40241">
        <w:rPr>
          <w:sz w:val="28"/>
        </w:rPr>
        <w:t>Опубликовать</w:t>
      </w:r>
      <w:r w:rsidR="003554A3">
        <w:rPr>
          <w:sz w:val="28"/>
        </w:rPr>
        <w:t xml:space="preserve"> настоящее решение в сетевом издании «Московский муниципальный вестник</w:t>
      </w:r>
      <w:r w:rsidR="003554A3" w:rsidRPr="00D3445A">
        <w:rPr>
          <w:color w:val="auto"/>
          <w:sz w:val="28"/>
        </w:rPr>
        <w:t>».</w:t>
      </w:r>
    </w:p>
    <w:p w14:paraId="5AC1A928" w14:textId="3FF96ADA" w:rsidR="003554A3" w:rsidRDefault="00EB67E8" w:rsidP="00E83DAE">
      <w:pPr>
        <w:ind w:firstLine="708"/>
        <w:jc w:val="both"/>
        <w:rPr>
          <w:b/>
          <w:sz w:val="28"/>
        </w:rPr>
      </w:pPr>
      <w:r>
        <w:rPr>
          <w:sz w:val="28"/>
        </w:rPr>
        <w:t>5.</w:t>
      </w:r>
      <w:r>
        <w:rPr>
          <w:sz w:val="26"/>
        </w:rPr>
        <w:t> </w:t>
      </w:r>
      <w:r w:rsidR="003554A3" w:rsidRPr="00D40241">
        <w:rPr>
          <w:sz w:val="28"/>
        </w:rPr>
        <w:t>Контроль за исполнением настоящего решения возложить на главу внутригородского</w:t>
      </w:r>
      <w:r w:rsidR="003554A3">
        <w:rPr>
          <w:sz w:val="28"/>
        </w:rPr>
        <w:t xml:space="preserve"> муниципального образования - муниципального округа Люблино в городе Москве </w:t>
      </w:r>
      <w:r w:rsidR="003554A3">
        <w:rPr>
          <w:b/>
          <w:sz w:val="28"/>
        </w:rPr>
        <w:t>Багаутдинова Р.Х.</w:t>
      </w:r>
    </w:p>
    <w:p w14:paraId="61C85C24" w14:textId="77777777" w:rsidR="00E83DAE" w:rsidRDefault="00E83DAE" w:rsidP="00E83DAE">
      <w:pPr>
        <w:ind w:firstLine="708"/>
        <w:jc w:val="both"/>
        <w:rPr>
          <w:b/>
          <w:sz w:val="28"/>
        </w:rPr>
      </w:pPr>
    </w:p>
    <w:p w14:paraId="1478F32F" w14:textId="77777777" w:rsidR="00E83DAE" w:rsidRDefault="00E83DAE" w:rsidP="00E83DAE">
      <w:pPr>
        <w:ind w:firstLine="708"/>
        <w:jc w:val="both"/>
        <w:rPr>
          <w:b/>
          <w:sz w:val="28"/>
        </w:rPr>
      </w:pPr>
    </w:p>
    <w:p w14:paraId="52833893" w14:textId="77777777" w:rsidR="003554A3" w:rsidRDefault="003554A3" w:rsidP="003554A3">
      <w:pPr>
        <w:jc w:val="both"/>
        <w:rPr>
          <w:b/>
          <w:sz w:val="28"/>
        </w:rPr>
      </w:pPr>
      <w:r>
        <w:rPr>
          <w:b/>
          <w:sz w:val="28"/>
        </w:rPr>
        <w:t>Глава внутригородского муниципального образования -</w:t>
      </w:r>
    </w:p>
    <w:p w14:paraId="0F1E3F77" w14:textId="77777777" w:rsidR="003554A3" w:rsidRDefault="003554A3" w:rsidP="003554A3">
      <w:pPr>
        <w:jc w:val="both"/>
        <w:rPr>
          <w:b/>
          <w:sz w:val="28"/>
        </w:rPr>
      </w:pPr>
      <w:r>
        <w:rPr>
          <w:b/>
          <w:sz w:val="28"/>
        </w:rPr>
        <w:t>муниципального округа Люблино</w:t>
      </w:r>
    </w:p>
    <w:p w14:paraId="16756677" w14:textId="0E7DD05F" w:rsidR="003554A3" w:rsidRDefault="003554A3" w:rsidP="003554A3">
      <w:pPr>
        <w:ind w:right="-1"/>
        <w:jc w:val="both"/>
        <w:rPr>
          <w:b/>
          <w:sz w:val="28"/>
        </w:rPr>
      </w:pPr>
      <w:r>
        <w:rPr>
          <w:b/>
          <w:sz w:val="28"/>
        </w:rPr>
        <w:t>в городе Москве</w:t>
      </w:r>
      <w:r>
        <w:rPr>
          <w:b/>
          <w:sz w:val="28"/>
        </w:rPr>
        <w:tab/>
        <w:t xml:space="preserve">                                                                   </w:t>
      </w:r>
      <w:r w:rsidR="000A18FB">
        <w:rPr>
          <w:b/>
          <w:sz w:val="28"/>
        </w:rPr>
        <w:t xml:space="preserve">    </w:t>
      </w:r>
      <w:r>
        <w:rPr>
          <w:b/>
          <w:sz w:val="28"/>
        </w:rPr>
        <w:t xml:space="preserve"> Р.Х. Багаутдинов</w:t>
      </w:r>
    </w:p>
    <w:p w14:paraId="40978648" w14:textId="77777777" w:rsidR="00070EE7" w:rsidRDefault="00070EE7" w:rsidP="00E83DAE">
      <w:pPr>
        <w:tabs>
          <w:tab w:val="left" w:pos="5670"/>
        </w:tabs>
        <w:jc w:val="both"/>
      </w:pPr>
    </w:p>
    <w:p w14:paraId="07CA4B71" w14:textId="77777777" w:rsidR="00E83DAE" w:rsidRDefault="00E83DAE" w:rsidP="00070EE7">
      <w:pPr>
        <w:tabs>
          <w:tab w:val="left" w:pos="10773"/>
        </w:tabs>
        <w:autoSpaceDN w:val="0"/>
        <w:ind w:left="5103"/>
        <w:jc w:val="both"/>
        <w:rPr>
          <w:sz w:val="28"/>
          <w:szCs w:val="28"/>
        </w:rPr>
      </w:pPr>
    </w:p>
    <w:p w14:paraId="55448762" w14:textId="77777777" w:rsidR="008B4F52" w:rsidRDefault="008B4F52" w:rsidP="009F6886">
      <w:pPr>
        <w:tabs>
          <w:tab w:val="left" w:pos="10773"/>
        </w:tabs>
        <w:autoSpaceDN w:val="0"/>
        <w:jc w:val="both"/>
        <w:rPr>
          <w:sz w:val="28"/>
          <w:szCs w:val="28"/>
        </w:rPr>
      </w:pPr>
    </w:p>
    <w:p w14:paraId="00486B43" w14:textId="77777777" w:rsidR="00154C00" w:rsidRDefault="00154C00" w:rsidP="009F6886">
      <w:pPr>
        <w:tabs>
          <w:tab w:val="left" w:pos="10773"/>
        </w:tabs>
        <w:autoSpaceDN w:val="0"/>
        <w:jc w:val="both"/>
        <w:rPr>
          <w:sz w:val="28"/>
          <w:szCs w:val="28"/>
        </w:rPr>
      </w:pPr>
    </w:p>
    <w:p w14:paraId="7547ACD9" w14:textId="77777777" w:rsidR="00154C00" w:rsidRDefault="00154C00" w:rsidP="009F6886">
      <w:pPr>
        <w:tabs>
          <w:tab w:val="left" w:pos="10773"/>
        </w:tabs>
        <w:autoSpaceDN w:val="0"/>
        <w:jc w:val="both"/>
        <w:rPr>
          <w:sz w:val="28"/>
          <w:szCs w:val="28"/>
        </w:rPr>
      </w:pPr>
    </w:p>
    <w:p w14:paraId="07718751" w14:textId="106176C5" w:rsidR="00070EE7" w:rsidRDefault="00070EE7" w:rsidP="00070EE7">
      <w:pPr>
        <w:tabs>
          <w:tab w:val="left" w:pos="10773"/>
        </w:tabs>
        <w:autoSpaceDN w:val="0"/>
        <w:ind w:left="5103"/>
        <w:jc w:val="both"/>
        <w:rPr>
          <w:sz w:val="28"/>
          <w:szCs w:val="28"/>
        </w:rPr>
      </w:pPr>
      <w:r>
        <w:rPr>
          <w:sz w:val="28"/>
          <w:szCs w:val="28"/>
        </w:rPr>
        <w:lastRenderedPageBreak/>
        <w:t xml:space="preserve">Приложение </w:t>
      </w:r>
    </w:p>
    <w:p w14:paraId="2960E49A" w14:textId="77777777" w:rsidR="00070EE7" w:rsidRDefault="00070EE7" w:rsidP="00070EE7">
      <w:pPr>
        <w:tabs>
          <w:tab w:val="left" w:pos="10773"/>
        </w:tabs>
        <w:autoSpaceDN w:val="0"/>
        <w:ind w:left="5103"/>
        <w:jc w:val="both"/>
        <w:rPr>
          <w:sz w:val="28"/>
          <w:szCs w:val="28"/>
        </w:rPr>
      </w:pPr>
      <w:r>
        <w:rPr>
          <w:sz w:val="28"/>
          <w:szCs w:val="28"/>
        </w:rPr>
        <w:t xml:space="preserve">к решению Совета депутатов </w:t>
      </w:r>
    </w:p>
    <w:p w14:paraId="052EA7F0" w14:textId="77777777" w:rsidR="00070EE7" w:rsidRDefault="00070EE7" w:rsidP="00070EE7">
      <w:pPr>
        <w:tabs>
          <w:tab w:val="left" w:pos="10773"/>
        </w:tabs>
        <w:autoSpaceDN w:val="0"/>
        <w:ind w:left="5103"/>
        <w:jc w:val="both"/>
        <w:rPr>
          <w:sz w:val="28"/>
          <w:szCs w:val="28"/>
        </w:rPr>
      </w:pPr>
      <w:r w:rsidRPr="00C66C23">
        <w:rPr>
          <w:sz w:val="28"/>
          <w:szCs w:val="28"/>
        </w:rPr>
        <w:t xml:space="preserve">внутригородского муниципального </w:t>
      </w:r>
      <w:r>
        <w:rPr>
          <w:sz w:val="28"/>
          <w:szCs w:val="28"/>
        </w:rPr>
        <w:t xml:space="preserve">     </w:t>
      </w:r>
      <w:r w:rsidRPr="00C66C23">
        <w:rPr>
          <w:sz w:val="28"/>
          <w:szCs w:val="28"/>
        </w:rPr>
        <w:t>образования - муниципального округа Люблино в городе Москве</w:t>
      </w:r>
    </w:p>
    <w:p w14:paraId="1BD7EBB3" w14:textId="0DA08CF7" w:rsidR="007A47E3" w:rsidRPr="00070EE7" w:rsidRDefault="00070EE7" w:rsidP="00070EE7">
      <w:pPr>
        <w:tabs>
          <w:tab w:val="left" w:pos="10773"/>
        </w:tabs>
        <w:autoSpaceDN w:val="0"/>
        <w:ind w:left="5103"/>
        <w:jc w:val="both"/>
        <w:rPr>
          <w:sz w:val="28"/>
          <w:szCs w:val="28"/>
        </w:rPr>
      </w:pPr>
      <w:r>
        <w:rPr>
          <w:sz w:val="28"/>
          <w:szCs w:val="28"/>
        </w:rPr>
        <w:t xml:space="preserve">от 2025 года № </w:t>
      </w:r>
    </w:p>
    <w:p w14:paraId="762C4149" w14:textId="77777777" w:rsidR="008B4F52" w:rsidRDefault="008B4F52" w:rsidP="00811ABE">
      <w:pPr>
        <w:rPr>
          <w:b/>
          <w:sz w:val="28"/>
        </w:rPr>
      </w:pPr>
    </w:p>
    <w:p w14:paraId="07484443" w14:textId="77777777" w:rsidR="007A47E3" w:rsidRDefault="00EB67E8">
      <w:pPr>
        <w:jc w:val="center"/>
        <w:rPr>
          <w:b/>
          <w:sz w:val="28"/>
        </w:rPr>
      </w:pPr>
      <w:r>
        <w:rPr>
          <w:b/>
          <w:sz w:val="28"/>
        </w:rPr>
        <w:t>Положение</w:t>
      </w:r>
    </w:p>
    <w:p w14:paraId="7A6F8418" w14:textId="77777777" w:rsidR="007A47E3" w:rsidRDefault="00EB67E8">
      <w:pPr>
        <w:jc w:val="center"/>
        <w:rPr>
          <w:b/>
          <w:sz w:val="28"/>
        </w:rPr>
      </w:pPr>
      <w:r>
        <w:rPr>
          <w:b/>
          <w:sz w:val="28"/>
        </w:rPr>
        <w:t xml:space="preserve">о бюджетном процессе </w:t>
      </w:r>
    </w:p>
    <w:p w14:paraId="24B7F1FA" w14:textId="6314002C" w:rsidR="00E83DAE" w:rsidRDefault="00E83DAE">
      <w:pPr>
        <w:ind w:firstLine="567"/>
        <w:jc w:val="center"/>
        <w:rPr>
          <w:b/>
          <w:sz w:val="28"/>
        </w:rPr>
      </w:pPr>
      <w:r w:rsidRPr="00E83DAE">
        <w:rPr>
          <w:b/>
          <w:sz w:val="28"/>
        </w:rPr>
        <w:t xml:space="preserve">во внутригородском муниципальном образовании </w:t>
      </w:r>
      <w:r>
        <w:rPr>
          <w:b/>
          <w:sz w:val="28"/>
        </w:rPr>
        <w:t>–</w:t>
      </w:r>
      <w:r w:rsidRPr="00E83DAE">
        <w:rPr>
          <w:b/>
          <w:sz w:val="28"/>
        </w:rPr>
        <w:t xml:space="preserve"> </w:t>
      </w:r>
    </w:p>
    <w:p w14:paraId="59682471" w14:textId="7BEF41B0" w:rsidR="007A47E3" w:rsidRDefault="00E83DAE">
      <w:pPr>
        <w:ind w:firstLine="567"/>
        <w:jc w:val="center"/>
        <w:rPr>
          <w:b/>
          <w:sz w:val="28"/>
        </w:rPr>
      </w:pPr>
      <w:r w:rsidRPr="00E83DAE">
        <w:rPr>
          <w:b/>
          <w:sz w:val="28"/>
        </w:rPr>
        <w:t>муниципальном округе Люблино в городе Москве</w:t>
      </w:r>
    </w:p>
    <w:p w14:paraId="62DEBB83" w14:textId="77777777" w:rsidR="00E83DAE" w:rsidRDefault="00E83DAE">
      <w:pPr>
        <w:ind w:firstLine="567"/>
        <w:jc w:val="center"/>
        <w:rPr>
          <w:b/>
          <w:sz w:val="28"/>
        </w:rPr>
      </w:pPr>
    </w:p>
    <w:p w14:paraId="0B4AEDE7" w14:textId="77777777" w:rsidR="007A47E3" w:rsidRDefault="00EB67E8">
      <w:pPr>
        <w:jc w:val="center"/>
        <w:rPr>
          <w:b/>
          <w:sz w:val="28"/>
        </w:rPr>
      </w:pPr>
      <w:r>
        <w:rPr>
          <w:b/>
          <w:sz w:val="28"/>
        </w:rPr>
        <w:t>1. Общие положения</w:t>
      </w:r>
    </w:p>
    <w:p w14:paraId="54956B24" w14:textId="77777777" w:rsidR="007A47E3" w:rsidRDefault="007A47E3">
      <w:pPr>
        <w:ind w:firstLine="567"/>
        <w:jc w:val="both"/>
        <w:rPr>
          <w:b/>
          <w:sz w:val="28"/>
        </w:rPr>
      </w:pPr>
    </w:p>
    <w:p w14:paraId="033C3513" w14:textId="4D843ED8" w:rsidR="007A47E3" w:rsidRPr="005947C7" w:rsidRDefault="00EB67E8">
      <w:pPr>
        <w:tabs>
          <w:tab w:val="left" w:pos="1134"/>
          <w:tab w:val="left" w:pos="1418"/>
        </w:tabs>
        <w:ind w:firstLine="709"/>
        <w:jc w:val="both"/>
        <w:rPr>
          <w:color w:val="000000" w:themeColor="text1"/>
          <w:sz w:val="28"/>
        </w:rPr>
      </w:pPr>
      <w:r>
        <w:rPr>
          <w:sz w:val="28"/>
        </w:rPr>
        <w:t>1.1.</w:t>
      </w:r>
      <w:r>
        <w:rPr>
          <w:sz w:val="28"/>
        </w:rPr>
        <w:tab/>
      </w:r>
      <w:r>
        <w:rPr>
          <w:sz w:val="26"/>
        </w:rPr>
        <w:t> </w:t>
      </w:r>
      <w:r>
        <w:rPr>
          <w:sz w:val="28"/>
        </w:rPr>
        <w:t xml:space="preserve">Настоящее </w:t>
      </w:r>
      <w:r w:rsidRPr="000A18FB">
        <w:rPr>
          <w:color w:val="auto"/>
          <w:sz w:val="28"/>
        </w:rPr>
        <w:t xml:space="preserve">Положение о бюджетном процессе </w:t>
      </w:r>
      <w:r w:rsidR="00E83DAE" w:rsidRPr="000A18FB">
        <w:rPr>
          <w:color w:val="auto"/>
          <w:sz w:val="28"/>
        </w:rPr>
        <w:t>во внутригородском муниципальном образовании - муниципальном округе Люблино в городе Москве (</w:t>
      </w:r>
      <w:r w:rsidRPr="000A18FB">
        <w:rPr>
          <w:color w:val="auto"/>
          <w:sz w:val="28"/>
        </w:rPr>
        <w:t xml:space="preserve">далее – Положение) устанавливает порядок организации и осуществления бюджетного процесса и полномочия субъектов бюджетных правоотношений </w:t>
      </w:r>
      <w:r w:rsidR="00E83DAE" w:rsidRPr="000A18FB">
        <w:rPr>
          <w:color w:val="auto"/>
          <w:sz w:val="28"/>
        </w:rPr>
        <w:t xml:space="preserve">во внутригородском муниципальном образовании - муниципальном округе Люблино в городе Москве </w:t>
      </w:r>
      <w:r w:rsidRPr="000A18FB">
        <w:rPr>
          <w:color w:val="auto"/>
          <w:sz w:val="28"/>
        </w:rPr>
        <w:t>(далее – муниципальный округ),</w:t>
      </w:r>
      <w:r w:rsidRPr="000A18FB">
        <w:rPr>
          <w:b/>
          <w:i/>
          <w:color w:val="auto"/>
          <w:sz w:val="28"/>
        </w:rPr>
        <w:t xml:space="preserve"> </w:t>
      </w:r>
      <w:r w:rsidRPr="000A18FB">
        <w:rPr>
          <w:color w:val="auto"/>
          <w:sz w:val="28"/>
        </w:rPr>
        <w:t xml:space="preserve">а также ответственность участников </w:t>
      </w:r>
      <w:r w:rsidRPr="005947C7">
        <w:rPr>
          <w:color w:val="000000" w:themeColor="text1"/>
          <w:sz w:val="28"/>
        </w:rPr>
        <w:t>бюджетного процесса за нарушения бюджетного законодательства.</w:t>
      </w:r>
    </w:p>
    <w:p w14:paraId="37CCCA15" w14:textId="77777777" w:rsidR="007A47E3" w:rsidRPr="005947C7" w:rsidRDefault="00EB67E8">
      <w:pPr>
        <w:ind w:firstLine="709"/>
        <w:jc w:val="both"/>
        <w:rPr>
          <w:color w:val="000000" w:themeColor="text1"/>
          <w:sz w:val="28"/>
        </w:rPr>
      </w:pPr>
      <w:r w:rsidRPr="005947C7">
        <w:rPr>
          <w:color w:val="000000" w:themeColor="text1"/>
          <w:sz w:val="28"/>
        </w:rPr>
        <w:t>1.2.</w:t>
      </w:r>
      <w:r w:rsidRPr="005947C7">
        <w:rPr>
          <w:color w:val="000000" w:themeColor="text1"/>
          <w:sz w:val="26"/>
        </w:rPr>
        <w:t> </w:t>
      </w:r>
      <w:r w:rsidRPr="005947C7">
        <w:rPr>
          <w:color w:val="000000" w:themeColor="text1"/>
          <w:sz w:val="28"/>
        </w:rPr>
        <w:t>Настоящее Положение регулирует бюджетные правоотношения, возникающие в процессе:</w:t>
      </w:r>
    </w:p>
    <w:p w14:paraId="4671599A" w14:textId="77777777" w:rsidR="007A47E3" w:rsidRPr="002D2419" w:rsidRDefault="00EB67E8">
      <w:pPr>
        <w:tabs>
          <w:tab w:val="left" w:pos="1134"/>
        </w:tabs>
        <w:ind w:firstLine="709"/>
        <w:jc w:val="both"/>
        <w:rPr>
          <w:color w:val="auto"/>
          <w:sz w:val="28"/>
        </w:rPr>
      </w:pPr>
      <w:r w:rsidRPr="005947C7">
        <w:rPr>
          <w:color w:val="000000" w:themeColor="text1"/>
          <w:sz w:val="28"/>
        </w:rPr>
        <w:t>1)</w:t>
      </w:r>
      <w:r w:rsidRPr="005947C7">
        <w:rPr>
          <w:color w:val="000000" w:themeColor="text1"/>
          <w:sz w:val="26"/>
        </w:rPr>
        <w:t> </w:t>
      </w:r>
      <w:r w:rsidRPr="005947C7">
        <w:rPr>
          <w:color w:val="000000" w:themeColor="text1"/>
          <w:sz w:val="28"/>
        </w:rPr>
        <w:t>составления и рассмотрения проекта бюджета муниципального округа (далее –</w:t>
      </w:r>
      <w:r w:rsidRPr="005947C7">
        <w:rPr>
          <w:b/>
          <w:i/>
          <w:color w:val="000000" w:themeColor="text1"/>
          <w:sz w:val="28"/>
        </w:rPr>
        <w:t xml:space="preserve"> </w:t>
      </w:r>
      <w:r w:rsidRPr="005947C7">
        <w:rPr>
          <w:color w:val="000000" w:themeColor="text1"/>
          <w:sz w:val="28"/>
        </w:rPr>
        <w:t>местный бюджет), утверждения,</w:t>
      </w:r>
      <w:r w:rsidRPr="002D2419">
        <w:rPr>
          <w:color w:val="auto"/>
          <w:sz w:val="28"/>
        </w:rPr>
        <w:t xml:space="preserve"> исполнения и контроля за исполнением местного бюджета;</w:t>
      </w:r>
    </w:p>
    <w:p w14:paraId="05874EDA" w14:textId="77777777" w:rsidR="007A47E3" w:rsidRPr="002D2419" w:rsidRDefault="00EB67E8">
      <w:pPr>
        <w:tabs>
          <w:tab w:val="left" w:pos="1134"/>
        </w:tabs>
        <w:ind w:firstLine="709"/>
        <w:jc w:val="both"/>
        <w:rPr>
          <w:color w:val="auto"/>
          <w:sz w:val="28"/>
        </w:rPr>
      </w:pPr>
      <w:r w:rsidRPr="002D2419">
        <w:rPr>
          <w:color w:val="auto"/>
          <w:sz w:val="28"/>
        </w:rPr>
        <w:t>2)</w:t>
      </w:r>
      <w:r w:rsidRPr="002D2419">
        <w:rPr>
          <w:color w:val="auto"/>
          <w:sz w:val="26"/>
        </w:rPr>
        <w:t> </w:t>
      </w:r>
      <w:r w:rsidRPr="002D2419">
        <w:rPr>
          <w:color w:val="auto"/>
          <w:sz w:val="28"/>
        </w:rPr>
        <w:t>осуществления бюджетного учета, составления, рассмотрения и утверждения бюджетной отчетности;</w:t>
      </w:r>
    </w:p>
    <w:p w14:paraId="32E8B5DF" w14:textId="77777777" w:rsidR="007A47E3" w:rsidRPr="002D2419" w:rsidRDefault="00EB67E8">
      <w:pPr>
        <w:tabs>
          <w:tab w:val="left" w:pos="1134"/>
        </w:tabs>
        <w:ind w:firstLine="709"/>
        <w:jc w:val="both"/>
        <w:rPr>
          <w:color w:val="auto"/>
          <w:sz w:val="28"/>
        </w:rPr>
      </w:pPr>
      <w:r w:rsidRPr="002D2419">
        <w:rPr>
          <w:color w:val="auto"/>
          <w:sz w:val="28"/>
        </w:rPr>
        <w:t>3)</w:t>
      </w:r>
      <w:r w:rsidRPr="002D2419">
        <w:rPr>
          <w:color w:val="auto"/>
          <w:sz w:val="26"/>
        </w:rPr>
        <w:t> </w:t>
      </w:r>
      <w:r w:rsidRPr="002D2419">
        <w:rPr>
          <w:color w:val="auto"/>
          <w:sz w:val="28"/>
        </w:rPr>
        <w:t>осуществления муниципальных заимствований, регулирования муниципального долга;</w:t>
      </w:r>
    </w:p>
    <w:p w14:paraId="2495FA17" w14:textId="77777777" w:rsidR="007A47E3" w:rsidRPr="002D2419" w:rsidRDefault="00EB67E8">
      <w:pPr>
        <w:tabs>
          <w:tab w:val="left" w:pos="1134"/>
        </w:tabs>
        <w:ind w:firstLine="709"/>
        <w:jc w:val="both"/>
        <w:rPr>
          <w:color w:val="auto"/>
          <w:sz w:val="28"/>
        </w:rPr>
      </w:pPr>
      <w:r w:rsidRPr="002D2419">
        <w:rPr>
          <w:color w:val="auto"/>
          <w:sz w:val="28"/>
        </w:rPr>
        <w:t>4)</w:t>
      </w:r>
      <w:r w:rsidRPr="002D2419">
        <w:rPr>
          <w:color w:val="auto"/>
          <w:sz w:val="26"/>
        </w:rPr>
        <w:t> </w:t>
      </w:r>
      <w:r w:rsidRPr="002D2419">
        <w:rPr>
          <w:color w:val="auto"/>
          <w:sz w:val="28"/>
        </w:rPr>
        <w:t xml:space="preserve">взаимодействия с бюджетом города Москвы. </w:t>
      </w:r>
    </w:p>
    <w:p w14:paraId="28A8022C" w14:textId="77777777" w:rsidR="007A47E3" w:rsidRPr="002D2419" w:rsidRDefault="00EB67E8">
      <w:pPr>
        <w:tabs>
          <w:tab w:val="left" w:pos="1418"/>
        </w:tabs>
        <w:ind w:firstLine="709"/>
        <w:jc w:val="both"/>
        <w:rPr>
          <w:color w:val="auto"/>
          <w:sz w:val="28"/>
        </w:rPr>
      </w:pPr>
      <w:r w:rsidRPr="002D2419">
        <w:rPr>
          <w:color w:val="auto"/>
          <w:sz w:val="28"/>
        </w:rPr>
        <w:t>1.3.</w:t>
      </w:r>
      <w:r w:rsidRPr="002D2419">
        <w:rPr>
          <w:color w:val="auto"/>
          <w:sz w:val="26"/>
        </w:rPr>
        <w:t> </w:t>
      </w:r>
      <w:r w:rsidRPr="002D2419">
        <w:rPr>
          <w:color w:val="auto"/>
          <w:sz w:val="28"/>
        </w:rPr>
        <w:t>Органы местного самоуправления принимают (издают) муниципальные правовые акты, регулирующие бюджетные правоотношения, в пределах своих полномочий, установленных Бюджетным кодексом Российской Федерации, иными нормативными правовыми актами Российской Федерации и города Москвы, Уставом муниципального округа, настоящим Положением и иными муниципальными правовыми актами.</w:t>
      </w:r>
    </w:p>
    <w:p w14:paraId="50682634" w14:textId="77777777" w:rsidR="007A47E3" w:rsidRDefault="00EB67E8">
      <w:pPr>
        <w:tabs>
          <w:tab w:val="left" w:pos="1418"/>
        </w:tabs>
        <w:ind w:firstLine="709"/>
        <w:jc w:val="both"/>
        <w:rPr>
          <w:sz w:val="28"/>
        </w:rPr>
      </w:pPr>
      <w:r>
        <w:rPr>
          <w:sz w:val="28"/>
        </w:rPr>
        <w:t>1.4.</w:t>
      </w:r>
      <w:r>
        <w:rPr>
          <w:sz w:val="26"/>
        </w:rPr>
        <w:t> </w:t>
      </w:r>
      <w:r>
        <w:rPr>
          <w:sz w:val="28"/>
        </w:rPr>
        <w:t>Понятия и термины, применяемые в настоящем Положении, используются в том значении, в котором они определены Бюджетным кодексом Российской Федерации.</w:t>
      </w:r>
    </w:p>
    <w:p w14:paraId="40DC9AB0" w14:textId="77777777" w:rsidR="005947C7" w:rsidRDefault="005947C7" w:rsidP="008B4F52">
      <w:pPr>
        <w:jc w:val="both"/>
        <w:rPr>
          <w:sz w:val="28"/>
        </w:rPr>
      </w:pPr>
    </w:p>
    <w:p w14:paraId="56006F83" w14:textId="1AD191A8" w:rsidR="007A47E3" w:rsidRDefault="00EB67E8" w:rsidP="008B4F52">
      <w:pPr>
        <w:jc w:val="center"/>
        <w:rPr>
          <w:b/>
          <w:sz w:val="28"/>
        </w:rPr>
      </w:pPr>
      <w:r>
        <w:rPr>
          <w:b/>
          <w:sz w:val="28"/>
        </w:rPr>
        <w:t>2. Доходы местного бюджета</w:t>
      </w:r>
    </w:p>
    <w:p w14:paraId="69C2E248" w14:textId="77777777" w:rsidR="007A47E3" w:rsidRDefault="00EB67E8">
      <w:pPr>
        <w:tabs>
          <w:tab w:val="left" w:pos="1418"/>
        </w:tabs>
        <w:ind w:firstLine="709"/>
        <w:jc w:val="both"/>
        <w:rPr>
          <w:sz w:val="28"/>
        </w:rPr>
      </w:pPr>
      <w:r>
        <w:rPr>
          <w:sz w:val="28"/>
        </w:rPr>
        <w:t>2.1.</w:t>
      </w:r>
      <w:r>
        <w:rPr>
          <w:sz w:val="26"/>
        </w:rPr>
        <w:t> </w:t>
      </w:r>
      <w:r>
        <w:rPr>
          <w:sz w:val="28"/>
        </w:rPr>
        <w:t>Источники формирования доходов местного бюджета и нормативы отчислений от федеральных, региональных, местных налогов и сборов в местный бюджет определяются законом города Москвы о бюджете города Москвы на очередной финансовый год и плановый период.</w:t>
      </w:r>
    </w:p>
    <w:p w14:paraId="4EEA39A2" w14:textId="77777777" w:rsidR="007A47E3" w:rsidRDefault="007A47E3">
      <w:pPr>
        <w:tabs>
          <w:tab w:val="left" w:pos="1418"/>
        </w:tabs>
        <w:jc w:val="both"/>
        <w:rPr>
          <w:sz w:val="28"/>
        </w:rPr>
      </w:pPr>
    </w:p>
    <w:p w14:paraId="0AB1C909" w14:textId="77777777" w:rsidR="007A47E3" w:rsidRDefault="00EB67E8">
      <w:pPr>
        <w:ind w:firstLine="709"/>
        <w:jc w:val="center"/>
        <w:rPr>
          <w:b/>
          <w:sz w:val="28"/>
        </w:rPr>
      </w:pPr>
      <w:r>
        <w:rPr>
          <w:b/>
          <w:sz w:val="28"/>
        </w:rPr>
        <w:t>3. Расходы местного бюджета</w:t>
      </w:r>
    </w:p>
    <w:p w14:paraId="617A05D4" w14:textId="77777777" w:rsidR="007A47E3" w:rsidRDefault="007A47E3" w:rsidP="009F6886">
      <w:pPr>
        <w:rPr>
          <w:b/>
          <w:sz w:val="28"/>
        </w:rPr>
      </w:pPr>
    </w:p>
    <w:p w14:paraId="213E92A0" w14:textId="77777777" w:rsidR="007A47E3" w:rsidRPr="000A18FB" w:rsidRDefault="00EB67E8">
      <w:pPr>
        <w:tabs>
          <w:tab w:val="left" w:pos="0"/>
          <w:tab w:val="left" w:pos="1134"/>
        </w:tabs>
        <w:ind w:firstLine="709"/>
        <w:jc w:val="both"/>
        <w:rPr>
          <w:color w:val="auto"/>
          <w:sz w:val="28"/>
        </w:rPr>
      </w:pPr>
      <w:r>
        <w:rPr>
          <w:sz w:val="28"/>
        </w:rPr>
        <w:t>3.1.</w:t>
      </w:r>
      <w:r>
        <w:rPr>
          <w:sz w:val="26"/>
        </w:rPr>
        <w:t> </w:t>
      </w:r>
      <w:r>
        <w:rPr>
          <w:sz w:val="28"/>
        </w:rPr>
        <w:t xml:space="preserve">Формирование расходов местного бюджета осуществляется в соответствии с расходными обязательствами муниципального округа, обусловленными полномочиями органов местного самоуправления по решению вопросов местного значения, иных вопросов, исполнение которых должно происходить в очередном финансовом году и плановом периоде за счет средств </w:t>
      </w:r>
      <w:r w:rsidRPr="000A18FB">
        <w:rPr>
          <w:color w:val="auto"/>
          <w:sz w:val="28"/>
        </w:rPr>
        <w:t>местного бюджета.</w:t>
      </w:r>
    </w:p>
    <w:p w14:paraId="788BBA38" w14:textId="77777777" w:rsidR="007A47E3" w:rsidRDefault="00EB67E8">
      <w:pPr>
        <w:tabs>
          <w:tab w:val="left" w:pos="1418"/>
        </w:tabs>
        <w:ind w:firstLine="709"/>
        <w:jc w:val="both"/>
        <w:rPr>
          <w:sz w:val="28"/>
        </w:rPr>
      </w:pPr>
      <w:r w:rsidRPr="000A18FB">
        <w:rPr>
          <w:color w:val="auto"/>
          <w:sz w:val="28"/>
        </w:rPr>
        <w:t>3.2.</w:t>
      </w:r>
      <w:r w:rsidRPr="000A18FB">
        <w:rPr>
          <w:color w:val="auto"/>
          <w:sz w:val="26"/>
        </w:rPr>
        <w:t> </w:t>
      </w:r>
      <w:r w:rsidRPr="000A18FB">
        <w:rPr>
          <w:color w:val="auto"/>
          <w:sz w:val="28"/>
        </w:rPr>
        <w:t xml:space="preserve">Расходные обязательства муниципального округа (далее – расходные обязательства) </w:t>
      </w:r>
      <w:r>
        <w:rPr>
          <w:sz w:val="28"/>
        </w:rPr>
        <w:t>обуславливаются полномочиями органов местного самоуправления, регламентируемыми законами города Москвы:</w:t>
      </w:r>
    </w:p>
    <w:p w14:paraId="2373FC18" w14:textId="77777777" w:rsidR="007A47E3" w:rsidRDefault="00EB67E8">
      <w:pPr>
        <w:tabs>
          <w:tab w:val="left" w:pos="1134"/>
        </w:tabs>
        <w:ind w:firstLine="709"/>
        <w:jc w:val="both"/>
        <w:rPr>
          <w:sz w:val="28"/>
        </w:rPr>
      </w:pPr>
      <w:r>
        <w:rPr>
          <w:sz w:val="28"/>
        </w:rPr>
        <w:t>-</w:t>
      </w:r>
      <w:r>
        <w:rPr>
          <w:sz w:val="26"/>
        </w:rPr>
        <w:t> </w:t>
      </w:r>
      <w:r>
        <w:rPr>
          <w:sz w:val="28"/>
        </w:rPr>
        <w:t>об организации местного самоуправления в городе Москве;</w:t>
      </w:r>
    </w:p>
    <w:p w14:paraId="339AE10A" w14:textId="77777777" w:rsidR="007A47E3" w:rsidRDefault="00EB67E8">
      <w:pPr>
        <w:tabs>
          <w:tab w:val="left" w:pos="1134"/>
        </w:tabs>
        <w:ind w:firstLine="709"/>
        <w:jc w:val="both"/>
        <w:rPr>
          <w:sz w:val="28"/>
        </w:rPr>
      </w:pPr>
      <w:r>
        <w:rPr>
          <w:sz w:val="28"/>
        </w:rPr>
        <w:t>-</w:t>
      </w:r>
      <w:r>
        <w:rPr>
          <w:sz w:val="26"/>
        </w:rPr>
        <w:t> </w:t>
      </w:r>
      <w:r>
        <w:rPr>
          <w:sz w:val="28"/>
        </w:rPr>
        <w:t>о передаче органам местного самоуправления отдельных государственных полномочий города Москвы.</w:t>
      </w:r>
    </w:p>
    <w:p w14:paraId="57B7F893" w14:textId="77777777" w:rsidR="007A47E3" w:rsidRDefault="00EB67E8">
      <w:pPr>
        <w:tabs>
          <w:tab w:val="left" w:pos="1418"/>
        </w:tabs>
        <w:ind w:firstLine="709"/>
        <w:jc w:val="both"/>
        <w:rPr>
          <w:sz w:val="28"/>
        </w:rPr>
      </w:pPr>
      <w:r>
        <w:rPr>
          <w:sz w:val="28"/>
        </w:rPr>
        <w:t>3.3.</w:t>
      </w:r>
      <w:r>
        <w:rPr>
          <w:sz w:val="26"/>
        </w:rPr>
        <w:t> </w:t>
      </w:r>
      <w:r>
        <w:rPr>
          <w:sz w:val="28"/>
        </w:rPr>
        <w:t>Перечень, порядок исполнения расходных обязательств и порядок ведения реестра расходных обязательств муниципального округа устанавливаются Правительством Москвы.</w:t>
      </w:r>
    </w:p>
    <w:p w14:paraId="47C8053B" w14:textId="77777777" w:rsidR="007A47E3" w:rsidRDefault="00EB67E8">
      <w:pPr>
        <w:tabs>
          <w:tab w:val="left" w:pos="1418"/>
        </w:tabs>
        <w:ind w:firstLine="709"/>
        <w:jc w:val="both"/>
        <w:rPr>
          <w:sz w:val="28"/>
        </w:rPr>
      </w:pPr>
      <w:r>
        <w:rPr>
          <w:sz w:val="28"/>
        </w:rPr>
        <w:t>3.4.</w:t>
      </w:r>
      <w:r>
        <w:rPr>
          <w:sz w:val="26"/>
        </w:rPr>
        <w:t> </w:t>
      </w:r>
      <w:r>
        <w:rPr>
          <w:sz w:val="28"/>
        </w:rPr>
        <w:t>Расходные обязательства возникают в результате:</w:t>
      </w:r>
    </w:p>
    <w:p w14:paraId="5F7D7C80" w14:textId="77777777" w:rsidR="007A47E3" w:rsidRDefault="00EB67E8">
      <w:pPr>
        <w:tabs>
          <w:tab w:val="left" w:pos="1134"/>
        </w:tabs>
        <w:ind w:firstLine="709"/>
        <w:jc w:val="both"/>
        <w:rPr>
          <w:sz w:val="28"/>
        </w:rPr>
      </w:pPr>
      <w:r>
        <w:rPr>
          <w:sz w:val="28"/>
        </w:rPr>
        <w:t>-</w:t>
      </w:r>
      <w:r>
        <w:rPr>
          <w:sz w:val="26"/>
        </w:rPr>
        <w:t> </w:t>
      </w:r>
      <w:r>
        <w:rPr>
          <w:sz w:val="28"/>
        </w:rPr>
        <w:t>принятия муниципальных правовых актов по вопросам местного значения, определенным Законом города Москвы «Об организации местного самоуправления в городе Москве», а также заключения от имени муниципального округа договоров (соглашений) при осуществлении органами местного самоуправления полномочий по данным вопросам;</w:t>
      </w:r>
    </w:p>
    <w:p w14:paraId="6C1E330F" w14:textId="77777777" w:rsidR="007A47E3" w:rsidRDefault="00EB67E8">
      <w:pPr>
        <w:tabs>
          <w:tab w:val="left" w:pos="1134"/>
        </w:tabs>
        <w:ind w:firstLine="709"/>
        <w:jc w:val="both"/>
        <w:rPr>
          <w:sz w:val="28"/>
        </w:rPr>
      </w:pPr>
      <w:r>
        <w:rPr>
          <w:sz w:val="28"/>
        </w:rPr>
        <w:t>-</w:t>
      </w:r>
      <w:r>
        <w:rPr>
          <w:sz w:val="26"/>
        </w:rPr>
        <w:t> </w:t>
      </w:r>
      <w:r>
        <w:rPr>
          <w:sz w:val="28"/>
        </w:rPr>
        <w:t>принятия в соответствии с законами города Москвы муниципальных правовых актов при осуществлении органами местного самоуправления переданных им отдельных государственных полномочий города Москвы.</w:t>
      </w:r>
    </w:p>
    <w:p w14:paraId="5D99AA41" w14:textId="77777777" w:rsidR="007A47E3" w:rsidRDefault="00EB67E8">
      <w:pPr>
        <w:tabs>
          <w:tab w:val="left" w:pos="1560"/>
        </w:tabs>
        <w:ind w:firstLine="709"/>
        <w:jc w:val="both"/>
        <w:rPr>
          <w:sz w:val="28"/>
        </w:rPr>
      </w:pPr>
      <w:r>
        <w:rPr>
          <w:sz w:val="28"/>
        </w:rPr>
        <w:t>3.4.1.</w:t>
      </w:r>
      <w:r>
        <w:rPr>
          <w:sz w:val="26"/>
        </w:rPr>
        <w:t> </w:t>
      </w:r>
      <w:r>
        <w:rPr>
          <w:sz w:val="28"/>
        </w:rPr>
        <w:t>Расходные обязательства, указанные в дефисе первом пункта 3.4 настоящего Положения, устанавливаются органами местного самоуправления самостоятельно и исполняются за счет собственных доходов местного бюджета, определяемых в соответствии с разделом 2 настоящего Положения, и источников финансирования дефицита местного бюджета.</w:t>
      </w:r>
    </w:p>
    <w:p w14:paraId="6E171CAF" w14:textId="74CDAD20" w:rsidR="005947C7" w:rsidRDefault="00EB67E8" w:rsidP="008B4F52">
      <w:pPr>
        <w:tabs>
          <w:tab w:val="left" w:pos="1560"/>
          <w:tab w:val="left" w:pos="1985"/>
        </w:tabs>
        <w:ind w:firstLine="709"/>
        <w:jc w:val="both"/>
        <w:rPr>
          <w:sz w:val="28"/>
        </w:rPr>
      </w:pPr>
      <w:r>
        <w:rPr>
          <w:sz w:val="28"/>
        </w:rPr>
        <w:t>3.4.2.</w:t>
      </w:r>
      <w:r>
        <w:rPr>
          <w:sz w:val="26"/>
        </w:rPr>
        <w:t> </w:t>
      </w:r>
      <w:r>
        <w:rPr>
          <w:sz w:val="28"/>
        </w:rPr>
        <w:t>Расходные обязательства, указанные в дефисе втором пункта 3.4 настоящего Положения, устанавливаются муниципальными правовыми актами органов местного самоуправления в соответствии с законами города Москвы, исполняются за счет и в пределах субвенций из бюджета города Москвы, предоставляемых местному бюджету.</w:t>
      </w:r>
    </w:p>
    <w:p w14:paraId="61E27270" w14:textId="07B464E2" w:rsidR="009F6886" w:rsidRDefault="00EB67E8" w:rsidP="005947C7">
      <w:pPr>
        <w:ind w:firstLine="709"/>
        <w:jc w:val="both"/>
        <w:rPr>
          <w:sz w:val="28"/>
        </w:rPr>
      </w:pPr>
      <w:r>
        <w:rPr>
          <w:sz w:val="28"/>
        </w:rPr>
        <w:t>3.5.</w:t>
      </w:r>
      <w:r>
        <w:rPr>
          <w:sz w:val="26"/>
        </w:rPr>
        <w:t> </w:t>
      </w:r>
      <w:r>
        <w:rPr>
          <w:sz w:val="28"/>
        </w:rPr>
        <w:t xml:space="preserve">Предоставление средств местного бюджета в соответствии с утвержденными бюджетными ассигнованиями осуществляется в формах и порядке, предусмотренных Бюджетным кодексом Российской Федерации, законом города Москвы о бюджетном устройстве и бюджетном процессе в городе Москве и принятыми, в соответствии с ними правовыми актами города Москвы и муниципальными правовыми актами. </w:t>
      </w:r>
    </w:p>
    <w:p w14:paraId="58E80429" w14:textId="519F1A40" w:rsidR="007A47E3" w:rsidRPr="004C1913" w:rsidRDefault="00EB67E8" w:rsidP="009F6886">
      <w:pPr>
        <w:ind w:firstLine="709"/>
        <w:jc w:val="both"/>
        <w:rPr>
          <w:color w:val="auto"/>
          <w:sz w:val="28"/>
        </w:rPr>
      </w:pPr>
      <w:r>
        <w:rPr>
          <w:sz w:val="28"/>
        </w:rPr>
        <w:t>3.6.</w:t>
      </w:r>
      <w:r>
        <w:rPr>
          <w:sz w:val="26"/>
        </w:rPr>
        <w:t> </w:t>
      </w:r>
      <w:r>
        <w:rPr>
          <w:sz w:val="28"/>
        </w:rPr>
        <w:t xml:space="preserve">Для финансирования непредвиденных расходов в расходной части местного бюджета создается резервный фонд </w:t>
      </w:r>
      <w:r w:rsidRPr="000A18FB">
        <w:rPr>
          <w:color w:val="auto"/>
          <w:sz w:val="28"/>
        </w:rPr>
        <w:t>аппарата Совета депутатов</w:t>
      </w:r>
      <w:r w:rsidR="009F6886" w:rsidRPr="000A18FB">
        <w:rPr>
          <w:color w:val="auto"/>
          <w:sz w:val="28"/>
        </w:rPr>
        <w:t xml:space="preserve"> </w:t>
      </w:r>
      <w:r w:rsidR="006B347A" w:rsidRPr="000A18FB">
        <w:rPr>
          <w:color w:val="auto"/>
          <w:sz w:val="28"/>
        </w:rPr>
        <w:t>в</w:t>
      </w:r>
      <w:r w:rsidR="003554A3" w:rsidRPr="000A18FB">
        <w:rPr>
          <w:color w:val="auto"/>
          <w:sz w:val="28"/>
        </w:rPr>
        <w:t xml:space="preserve">нутригородского </w:t>
      </w:r>
      <w:r w:rsidR="006B347A" w:rsidRPr="000A18FB">
        <w:rPr>
          <w:color w:val="auto"/>
          <w:sz w:val="28"/>
        </w:rPr>
        <w:t xml:space="preserve">муниципального </w:t>
      </w:r>
      <w:r w:rsidR="003554A3" w:rsidRPr="000A18FB">
        <w:rPr>
          <w:color w:val="auto"/>
          <w:sz w:val="28"/>
        </w:rPr>
        <w:t xml:space="preserve">образования – муниципального </w:t>
      </w:r>
      <w:r w:rsidR="006B347A" w:rsidRPr="000A18FB">
        <w:rPr>
          <w:color w:val="auto"/>
          <w:sz w:val="28"/>
        </w:rPr>
        <w:t xml:space="preserve">округа Люблино </w:t>
      </w:r>
      <w:r w:rsidR="003554A3" w:rsidRPr="000A18FB">
        <w:rPr>
          <w:color w:val="auto"/>
          <w:sz w:val="28"/>
        </w:rPr>
        <w:t xml:space="preserve">в городе Москве </w:t>
      </w:r>
      <w:r w:rsidR="005947C7" w:rsidRPr="000A18FB">
        <w:rPr>
          <w:color w:val="auto"/>
          <w:sz w:val="28"/>
        </w:rPr>
        <w:t xml:space="preserve">(далее – аппарат Совета депутатов) </w:t>
      </w:r>
      <w:r w:rsidR="006B347A" w:rsidRPr="000A18FB">
        <w:rPr>
          <w:color w:val="auto"/>
          <w:sz w:val="28"/>
        </w:rPr>
        <w:t>в объеме, не превышающем 3-х процентов, утвержденного решением Совета депутатов внутригородского муниципального образования – муниципального округа Люблино в городе Москве</w:t>
      </w:r>
      <w:r w:rsidR="005947C7" w:rsidRPr="000A18FB">
        <w:rPr>
          <w:color w:val="auto"/>
          <w:sz w:val="28"/>
        </w:rPr>
        <w:t xml:space="preserve"> (далее – Совет депутатов)</w:t>
      </w:r>
      <w:r w:rsidR="004C1913" w:rsidRPr="000A18FB">
        <w:rPr>
          <w:color w:val="auto"/>
          <w:sz w:val="28"/>
        </w:rPr>
        <w:t xml:space="preserve"> </w:t>
      </w:r>
      <w:r w:rsidR="006B347A" w:rsidRPr="000A18FB">
        <w:rPr>
          <w:color w:val="auto"/>
          <w:sz w:val="28"/>
        </w:rPr>
        <w:t>о местном бюджете</w:t>
      </w:r>
      <w:r w:rsidR="006B347A" w:rsidRPr="004C1913">
        <w:rPr>
          <w:color w:val="auto"/>
          <w:sz w:val="28"/>
        </w:rPr>
        <w:t>, общего объема расходов.</w:t>
      </w:r>
    </w:p>
    <w:p w14:paraId="57F482C4" w14:textId="77777777" w:rsidR="007A47E3" w:rsidRDefault="00EB67E8">
      <w:pPr>
        <w:tabs>
          <w:tab w:val="left" w:pos="1560"/>
        </w:tabs>
        <w:ind w:firstLine="709"/>
        <w:jc w:val="both"/>
        <w:rPr>
          <w:sz w:val="28"/>
        </w:rPr>
      </w:pPr>
      <w:r>
        <w:rPr>
          <w:sz w:val="28"/>
        </w:rPr>
        <w:t>3.6.1.</w:t>
      </w:r>
      <w:r>
        <w:rPr>
          <w:sz w:val="26"/>
        </w:rPr>
        <w:t> </w:t>
      </w:r>
      <w:r>
        <w:rPr>
          <w:sz w:val="28"/>
        </w:rPr>
        <w:t>Порядок использования бюджетных ассигнований резервного фонда аппарата Совета депутатов устанавливается постановлением аппарата Совета депутатов.</w:t>
      </w:r>
    </w:p>
    <w:p w14:paraId="5A498C4B" w14:textId="77777777" w:rsidR="007A47E3" w:rsidRDefault="00EB67E8">
      <w:pPr>
        <w:tabs>
          <w:tab w:val="left" w:pos="1560"/>
        </w:tabs>
        <w:ind w:firstLine="709"/>
        <w:jc w:val="both"/>
        <w:rPr>
          <w:sz w:val="28"/>
        </w:rPr>
      </w:pPr>
      <w:r>
        <w:rPr>
          <w:sz w:val="28"/>
        </w:rPr>
        <w:t>3.6.2.</w:t>
      </w:r>
      <w:r>
        <w:rPr>
          <w:sz w:val="26"/>
        </w:rPr>
        <w:t> </w:t>
      </w:r>
      <w:r>
        <w:rPr>
          <w:sz w:val="28"/>
        </w:rPr>
        <w:t>Отчет об использовании бюджетных ассигнований резервного фонда аппарата Совета депутатов прилагается к ежеквартальному и годовому отчетам об исполнении местного бюджета.</w:t>
      </w:r>
    </w:p>
    <w:p w14:paraId="5297F316" w14:textId="77777777" w:rsidR="007A47E3" w:rsidRDefault="007A47E3">
      <w:pPr>
        <w:ind w:firstLine="709"/>
        <w:jc w:val="both"/>
        <w:rPr>
          <w:sz w:val="28"/>
        </w:rPr>
      </w:pPr>
    </w:p>
    <w:p w14:paraId="2A5564AA" w14:textId="77777777" w:rsidR="007A47E3" w:rsidRDefault="00EB67E8">
      <w:pPr>
        <w:ind w:firstLine="709"/>
        <w:jc w:val="center"/>
        <w:rPr>
          <w:b/>
          <w:sz w:val="28"/>
        </w:rPr>
      </w:pPr>
      <w:r>
        <w:rPr>
          <w:b/>
          <w:sz w:val="28"/>
        </w:rPr>
        <w:t>4. Межбюджетные трансферты</w:t>
      </w:r>
    </w:p>
    <w:p w14:paraId="2903A726" w14:textId="77777777" w:rsidR="007A47E3" w:rsidRDefault="007A47E3">
      <w:pPr>
        <w:ind w:left="851" w:hanging="709"/>
        <w:jc w:val="both"/>
        <w:rPr>
          <w:b/>
          <w:sz w:val="28"/>
        </w:rPr>
      </w:pPr>
    </w:p>
    <w:p w14:paraId="0C302B09" w14:textId="77777777" w:rsidR="007A47E3" w:rsidRDefault="00EB67E8">
      <w:pPr>
        <w:tabs>
          <w:tab w:val="left" w:pos="1418"/>
        </w:tabs>
        <w:ind w:firstLine="709"/>
        <w:jc w:val="both"/>
        <w:rPr>
          <w:sz w:val="28"/>
        </w:rPr>
      </w:pPr>
      <w:r>
        <w:rPr>
          <w:sz w:val="28"/>
        </w:rPr>
        <w:t>4.1.</w:t>
      </w:r>
      <w:r>
        <w:rPr>
          <w:sz w:val="26"/>
        </w:rPr>
        <w:t> </w:t>
      </w:r>
      <w:r>
        <w:rPr>
          <w:sz w:val="28"/>
        </w:rPr>
        <w:t>Межбюджетные трансферты из местного бюджета представляются в форме субсидий бюджету города Москвы на основании решения Совета депутатов на финансирование общегородских расходов.</w:t>
      </w:r>
    </w:p>
    <w:p w14:paraId="2EEF9DA9" w14:textId="1A6A3801" w:rsidR="007A47E3" w:rsidRDefault="00EB67E8">
      <w:pPr>
        <w:ind w:firstLine="720"/>
        <w:jc w:val="both"/>
        <w:rPr>
          <w:sz w:val="28"/>
        </w:rPr>
      </w:pPr>
      <w:r>
        <w:rPr>
          <w:sz w:val="28"/>
        </w:rPr>
        <w:t>4.2.</w:t>
      </w:r>
      <w:r>
        <w:rPr>
          <w:sz w:val="26"/>
        </w:rPr>
        <w:t> </w:t>
      </w:r>
      <w:r>
        <w:rPr>
          <w:sz w:val="28"/>
        </w:rPr>
        <w:t xml:space="preserve">Иные межбюджетные трансферты из бюджета города </w:t>
      </w:r>
      <w:r w:rsidR="00B0639B">
        <w:rPr>
          <w:sz w:val="28"/>
        </w:rPr>
        <w:t xml:space="preserve">Москвы </w:t>
      </w:r>
      <w:r>
        <w:rPr>
          <w:sz w:val="28"/>
        </w:rPr>
        <w:t>бюджету муниципального округа:</w:t>
      </w:r>
    </w:p>
    <w:p w14:paraId="3980285F" w14:textId="77777777" w:rsidR="007A47E3" w:rsidRDefault="00EB67E8">
      <w:pPr>
        <w:tabs>
          <w:tab w:val="left" w:pos="1418"/>
        </w:tabs>
        <w:ind w:firstLine="720"/>
        <w:jc w:val="both"/>
        <w:rPr>
          <w:sz w:val="28"/>
        </w:rPr>
      </w:pPr>
      <w:r>
        <w:rPr>
          <w:sz w:val="28"/>
        </w:rPr>
        <w:t>4.2.1.</w:t>
      </w:r>
      <w:r>
        <w:rPr>
          <w:sz w:val="26"/>
        </w:rPr>
        <w:t> </w:t>
      </w:r>
      <w:r>
        <w:rPr>
          <w:sz w:val="28"/>
        </w:rPr>
        <w:t>В случаях и порядке, предусмотренных законом города Москвы о бюджете города и принимаемыми в соответствии с ним нормативными правовыми актами Правительства Москвы, могут быть предоставлены иные межбюджетные трансферты из бюджета города бюджету муниципального округа.</w:t>
      </w:r>
    </w:p>
    <w:p w14:paraId="0499A566" w14:textId="77777777" w:rsidR="007A47E3" w:rsidRDefault="00EB67E8">
      <w:pPr>
        <w:tabs>
          <w:tab w:val="left" w:pos="1560"/>
        </w:tabs>
        <w:ind w:firstLine="709"/>
        <w:jc w:val="both"/>
        <w:rPr>
          <w:sz w:val="28"/>
        </w:rPr>
      </w:pPr>
      <w:r>
        <w:rPr>
          <w:sz w:val="28"/>
        </w:rPr>
        <w:t>4.2.2.</w:t>
      </w:r>
      <w:r>
        <w:rPr>
          <w:sz w:val="26"/>
        </w:rPr>
        <w:t> </w:t>
      </w:r>
      <w:r>
        <w:rPr>
          <w:sz w:val="28"/>
        </w:rPr>
        <w:t xml:space="preserve">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 </w:t>
      </w:r>
    </w:p>
    <w:p w14:paraId="156AE837" w14:textId="77777777" w:rsidR="007A47E3" w:rsidRDefault="00EB67E8">
      <w:pPr>
        <w:tabs>
          <w:tab w:val="left" w:pos="1560"/>
        </w:tabs>
        <w:ind w:firstLine="720"/>
        <w:jc w:val="both"/>
        <w:rPr>
          <w:sz w:val="28"/>
        </w:rPr>
      </w:pPr>
      <w:r>
        <w:rPr>
          <w:sz w:val="28"/>
        </w:rPr>
        <w:t>4.2.3.</w:t>
      </w:r>
      <w:r>
        <w:rPr>
          <w:sz w:val="26"/>
        </w:rPr>
        <w:t> </w:t>
      </w:r>
      <w:r>
        <w:rPr>
          <w:sz w:val="28"/>
        </w:rPr>
        <w:t>В случае если неиспользованный остаток иных межбюджетных трансфертов, имеющих целевое назначение, не перечислен в доход бюджета города, указанные средства подлежат взысканию в доход бюджета города в порядке, определяемом финансовым органом города Москвы с соблюдением общих требований, установленных Министерством финансов Российской Федерации.</w:t>
      </w:r>
    </w:p>
    <w:p w14:paraId="415B3543" w14:textId="05CAE789" w:rsidR="007A47E3" w:rsidRDefault="00EB67E8" w:rsidP="00B0639B">
      <w:pPr>
        <w:tabs>
          <w:tab w:val="left" w:pos="1560"/>
        </w:tabs>
        <w:ind w:firstLine="720"/>
        <w:jc w:val="both"/>
        <w:rPr>
          <w:sz w:val="28"/>
        </w:rPr>
      </w:pPr>
      <w:r>
        <w:rPr>
          <w:sz w:val="28"/>
        </w:rPr>
        <w:t>4.2.4.</w:t>
      </w:r>
      <w:r>
        <w:rPr>
          <w:sz w:val="26"/>
        </w:rPr>
        <w:t> </w:t>
      </w:r>
      <w:r>
        <w:rPr>
          <w:sz w:val="28"/>
        </w:rPr>
        <w:t>В соответствии с решением главного администратора бюджетных средств о наличии потребности у муниципального округа в иных межбюджетных трансфертах, имеющих целевое назначение, не использованных в отчетном финансовом году, средства в объеме, не превышающем остатка указанных межбюджетных трансфертов, могут быть возвращены</w:t>
      </w:r>
      <w:r w:rsidR="004C1913">
        <w:rPr>
          <w:sz w:val="28"/>
        </w:rPr>
        <w:t xml:space="preserve"> </w:t>
      </w:r>
      <w:r>
        <w:rPr>
          <w:sz w:val="28"/>
        </w:rPr>
        <w:t>в текущем</w:t>
      </w:r>
      <w:r w:rsidR="004C1913">
        <w:rPr>
          <w:sz w:val="28"/>
        </w:rPr>
        <w:t xml:space="preserve"> </w:t>
      </w:r>
      <w:r>
        <w:rPr>
          <w:sz w:val="28"/>
        </w:rPr>
        <w:t>финансовом</w:t>
      </w:r>
      <w:r w:rsidR="004C1913">
        <w:rPr>
          <w:sz w:val="28"/>
        </w:rPr>
        <w:t xml:space="preserve"> </w:t>
      </w:r>
      <w:r>
        <w:rPr>
          <w:sz w:val="28"/>
        </w:rPr>
        <w:t xml:space="preserve">году в доход бюджета муниципального </w:t>
      </w:r>
      <w:r w:rsidR="00B0639B">
        <w:rPr>
          <w:sz w:val="28"/>
        </w:rPr>
        <w:t xml:space="preserve"> </w:t>
      </w:r>
      <w:r>
        <w:rPr>
          <w:sz w:val="28"/>
        </w:rPr>
        <w:t>округа, которому они были ранее предоставлены, для финансового обеспечения расходов бюджета муниципального округа, соответствующих целям предоставления указанных межбюджетных трансфертов.</w:t>
      </w:r>
    </w:p>
    <w:p w14:paraId="6317166B" w14:textId="77777777" w:rsidR="007A47E3" w:rsidRDefault="00EB67E8">
      <w:pPr>
        <w:tabs>
          <w:tab w:val="left" w:pos="1560"/>
        </w:tabs>
        <w:ind w:firstLine="720"/>
        <w:jc w:val="both"/>
        <w:rPr>
          <w:sz w:val="28"/>
        </w:rPr>
      </w:pPr>
      <w:r>
        <w:rPr>
          <w:sz w:val="28"/>
        </w:rPr>
        <w:t>4.2.5.</w:t>
      </w:r>
      <w:r>
        <w:rPr>
          <w:sz w:val="26"/>
        </w:rPr>
        <w:t> </w:t>
      </w:r>
      <w:r>
        <w:rPr>
          <w:sz w:val="28"/>
        </w:rPr>
        <w:t>Контроль за использованием иных межбюджетных трансфертов из бюджета города осуществляется органами государственного финансового контроля города Москвы.</w:t>
      </w:r>
    </w:p>
    <w:p w14:paraId="00963789" w14:textId="77777777" w:rsidR="007A47E3" w:rsidRDefault="007A47E3">
      <w:pPr>
        <w:tabs>
          <w:tab w:val="left" w:pos="1560"/>
        </w:tabs>
        <w:jc w:val="both"/>
        <w:rPr>
          <w:sz w:val="28"/>
        </w:rPr>
      </w:pPr>
    </w:p>
    <w:p w14:paraId="1DDD2D8E" w14:textId="77777777" w:rsidR="007A47E3" w:rsidRDefault="00EB67E8">
      <w:pPr>
        <w:ind w:firstLine="709"/>
        <w:jc w:val="center"/>
        <w:rPr>
          <w:b/>
          <w:sz w:val="28"/>
        </w:rPr>
      </w:pPr>
      <w:r>
        <w:rPr>
          <w:b/>
          <w:sz w:val="28"/>
        </w:rPr>
        <w:t>5. Участники бюджетного процесса</w:t>
      </w:r>
    </w:p>
    <w:p w14:paraId="49296F90" w14:textId="77777777" w:rsidR="007A47E3" w:rsidRDefault="007A47E3">
      <w:pPr>
        <w:ind w:firstLine="709"/>
        <w:jc w:val="both"/>
        <w:rPr>
          <w:sz w:val="28"/>
        </w:rPr>
      </w:pPr>
    </w:p>
    <w:p w14:paraId="55A9B786" w14:textId="77777777" w:rsidR="007A47E3" w:rsidRDefault="00EB67E8">
      <w:pPr>
        <w:tabs>
          <w:tab w:val="left" w:pos="1134"/>
          <w:tab w:val="left" w:pos="1418"/>
        </w:tabs>
        <w:ind w:firstLine="709"/>
        <w:jc w:val="both"/>
        <w:rPr>
          <w:sz w:val="28"/>
        </w:rPr>
      </w:pPr>
      <w:r>
        <w:rPr>
          <w:sz w:val="28"/>
        </w:rPr>
        <w:t>5.1.</w:t>
      </w:r>
      <w:r>
        <w:rPr>
          <w:sz w:val="28"/>
        </w:rPr>
        <w:tab/>
      </w:r>
      <w:r>
        <w:rPr>
          <w:sz w:val="26"/>
        </w:rPr>
        <w:t> </w:t>
      </w:r>
      <w:r>
        <w:rPr>
          <w:sz w:val="28"/>
        </w:rPr>
        <w:t>Участниками бюджетного процесса – субъектами бюджетных правоотношений в муниципальном округе являются:</w:t>
      </w:r>
    </w:p>
    <w:p w14:paraId="6AF2677E" w14:textId="7A492E0F" w:rsidR="007A47E3" w:rsidRPr="004C1913" w:rsidRDefault="00EB67E8">
      <w:pPr>
        <w:tabs>
          <w:tab w:val="left" w:pos="1134"/>
        </w:tabs>
        <w:ind w:firstLine="709"/>
        <w:jc w:val="both"/>
        <w:rPr>
          <w:color w:val="auto"/>
          <w:sz w:val="28"/>
        </w:rPr>
      </w:pPr>
      <w:r>
        <w:rPr>
          <w:sz w:val="28"/>
        </w:rPr>
        <w:t>1</w:t>
      </w:r>
      <w:r w:rsidRPr="004C1913">
        <w:rPr>
          <w:color w:val="auto"/>
          <w:sz w:val="28"/>
        </w:rPr>
        <w:t>)</w:t>
      </w:r>
      <w:r w:rsidRPr="004C1913">
        <w:rPr>
          <w:color w:val="auto"/>
          <w:sz w:val="26"/>
        </w:rPr>
        <w:t> </w:t>
      </w:r>
      <w:r w:rsidRPr="004C1913">
        <w:rPr>
          <w:color w:val="auto"/>
          <w:sz w:val="28"/>
        </w:rPr>
        <w:t xml:space="preserve">глава </w:t>
      </w:r>
      <w:r w:rsidR="006B347A" w:rsidRPr="004C1913">
        <w:rPr>
          <w:color w:val="auto"/>
          <w:sz w:val="28"/>
        </w:rPr>
        <w:t xml:space="preserve">внутригородского муниципального образования – муниципального округа Люблино в городе Москве </w:t>
      </w:r>
      <w:r w:rsidRPr="004C1913">
        <w:rPr>
          <w:color w:val="auto"/>
          <w:sz w:val="28"/>
        </w:rPr>
        <w:t>(далее - глава муниципального округа);</w:t>
      </w:r>
    </w:p>
    <w:p w14:paraId="7079487A" w14:textId="636A16FE" w:rsidR="007A47E3" w:rsidRDefault="00EB67E8">
      <w:pPr>
        <w:tabs>
          <w:tab w:val="left" w:pos="1134"/>
        </w:tabs>
        <w:ind w:firstLine="709"/>
        <w:jc w:val="both"/>
        <w:rPr>
          <w:sz w:val="28"/>
        </w:rPr>
      </w:pPr>
      <w:r>
        <w:rPr>
          <w:sz w:val="28"/>
        </w:rPr>
        <w:t>2)</w:t>
      </w:r>
      <w:r>
        <w:rPr>
          <w:sz w:val="26"/>
        </w:rPr>
        <w:t> </w:t>
      </w:r>
      <w:r>
        <w:rPr>
          <w:sz w:val="28"/>
        </w:rPr>
        <w:t>Совет депутатов;</w:t>
      </w:r>
    </w:p>
    <w:p w14:paraId="77DE6C53" w14:textId="78010688" w:rsidR="007A47E3" w:rsidRDefault="00EB67E8">
      <w:pPr>
        <w:tabs>
          <w:tab w:val="left" w:pos="1134"/>
        </w:tabs>
        <w:ind w:firstLine="709"/>
        <w:jc w:val="both"/>
        <w:rPr>
          <w:sz w:val="28"/>
        </w:rPr>
      </w:pPr>
      <w:r>
        <w:rPr>
          <w:sz w:val="28"/>
        </w:rPr>
        <w:t>3)</w:t>
      </w:r>
      <w:r>
        <w:rPr>
          <w:sz w:val="26"/>
        </w:rPr>
        <w:t> </w:t>
      </w:r>
      <w:r>
        <w:rPr>
          <w:sz w:val="28"/>
        </w:rPr>
        <w:t>аппарат Совета депутатов;</w:t>
      </w:r>
    </w:p>
    <w:p w14:paraId="2AEE9DAC" w14:textId="77777777" w:rsidR="007A47E3" w:rsidRDefault="00EB67E8">
      <w:pPr>
        <w:tabs>
          <w:tab w:val="left" w:pos="1134"/>
        </w:tabs>
        <w:ind w:firstLine="709"/>
        <w:jc w:val="both"/>
        <w:rPr>
          <w:sz w:val="28"/>
        </w:rPr>
      </w:pPr>
      <w:r>
        <w:rPr>
          <w:sz w:val="28"/>
        </w:rPr>
        <w:t>4)</w:t>
      </w:r>
      <w:r>
        <w:rPr>
          <w:sz w:val="26"/>
        </w:rPr>
        <w:t> </w:t>
      </w:r>
      <w:r>
        <w:rPr>
          <w:sz w:val="28"/>
        </w:rPr>
        <w:t>иные органы, на которые федеральным законодательством и законодательством города Москвы, а также правовыми актами органов местного самоуправления возложены бюджетные полномочия.</w:t>
      </w:r>
    </w:p>
    <w:p w14:paraId="1F238A28" w14:textId="77777777" w:rsidR="007A47E3" w:rsidRDefault="007A47E3">
      <w:pPr>
        <w:ind w:firstLine="709"/>
        <w:jc w:val="both"/>
        <w:rPr>
          <w:sz w:val="28"/>
        </w:rPr>
      </w:pPr>
    </w:p>
    <w:p w14:paraId="3177DCA0" w14:textId="77777777" w:rsidR="007A47E3" w:rsidRDefault="00EB67E8">
      <w:pPr>
        <w:ind w:firstLine="709"/>
        <w:jc w:val="center"/>
        <w:rPr>
          <w:b/>
          <w:sz w:val="28"/>
        </w:rPr>
      </w:pPr>
      <w:r>
        <w:rPr>
          <w:b/>
          <w:sz w:val="28"/>
        </w:rPr>
        <w:t>6. Бюджетные полномочия органов местного самоуправления</w:t>
      </w:r>
    </w:p>
    <w:p w14:paraId="5E57B386" w14:textId="77777777" w:rsidR="007A47E3" w:rsidRDefault="007A47E3">
      <w:pPr>
        <w:ind w:firstLine="709"/>
        <w:jc w:val="center"/>
        <w:rPr>
          <w:b/>
          <w:sz w:val="28"/>
        </w:rPr>
      </w:pPr>
    </w:p>
    <w:p w14:paraId="658F0DDE" w14:textId="77777777" w:rsidR="007A47E3" w:rsidRDefault="00EB67E8">
      <w:pPr>
        <w:ind w:firstLine="709"/>
        <w:jc w:val="both"/>
        <w:rPr>
          <w:sz w:val="28"/>
        </w:rPr>
      </w:pPr>
      <w:r>
        <w:rPr>
          <w:sz w:val="28"/>
        </w:rPr>
        <w:t>Бюджетные полномочия органов местного самоуправления регулируются Бюджетным кодексом Российской Федерации, принятыми в соответствии с ним нормативными правовыми актами Российской Федерации, правовыми актами города Москвы, настоящим Положением и муниципальными правовыми актами.</w:t>
      </w:r>
    </w:p>
    <w:p w14:paraId="3C13F6F5" w14:textId="77777777" w:rsidR="007A47E3" w:rsidRDefault="007A47E3">
      <w:pPr>
        <w:ind w:firstLine="709"/>
        <w:jc w:val="both"/>
        <w:rPr>
          <w:sz w:val="28"/>
        </w:rPr>
      </w:pPr>
    </w:p>
    <w:p w14:paraId="64F5F1C3" w14:textId="77777777" w:rsidR="007A47E3" w:rsidRDefault="00EB67E8">
      <w:pPr>
        <w:ind w:firstLine="709"/>
        <w:jc w:val="center"/>
        <w:rPr>
          <w:b/>
          <w:sz w:val="28"/>
        </w:rPr>
      </w:pPr>
      <w:r>
        <w:rPr>
          <w:b/>
          <w:sz w:val="28"/>
        </w:rPr>
        <w:t>6.1. Бюджетные полномочия главы муниципального округа</w:t>
      </w:r>
    </w:p>
    <w:p w14:paraId="4A48C119" w14:textId="77777777" w:rsidR="007A47E3" w:rsidRDefault="007A47E3">
      <w:pPr>
        <w:ind w:firstLine="709"/>
        <w:jc w:val="center"/>
        <w:rPr>
          <w:b/>
          <w:sz w:val="28"/>
        </w:rPr>
      </w:pPr>
    </w:p>
    <w:p w14:paraId="6424AE34" w14:textId="77777777" w:rsidR="007A47E3" w:rsidRDefault="00EB67E8">
      <w:pPr>
        <w:ind w:firstLine="709"/>
        <w:jc w:val="both"/>
        <w:rPr>
          <w:sz w:val="28"/>
        </w:rPr>
      </w:pPr>
      <w:r>
        <w:rPr>
          <w:sz w:val="28"/>
        </w:rPr>
        <w:t>6.1.1.</w:t>
      </w:r>
      <w:r>
        <w:rPr>
          <w:sz w:val="26"/>
        </w:rPr>
        <w:t> </w:t>
      </w:r>
      <w:r>
        <w:rPr>
          <w:sz w:val="28"/>
        </w:rPr>
        <w:t>Глава муниципального округа:</w:t>
      </w:r>
    </w:p>
    <w:p w14:paraId="6E3BDDB9" w14:textId="77777777" w:rsidR="007A47E3" w:rsidRDefault="00EB67E8">
      <w:pPr>
        <w:tabs>
          <w:tab w:val="left" w:pos="1134"/>
        </w:tabs>
        <w:ind w:firstLine="709"/>
        <w:jc w:val="both"/>
        <w:rPr>
          <w:sz w:val="28"/>
        </w:rPr>
      </w:pPr>
      <w:r>
        <w:rPr>
          <w:sz w:val="28"/>
        </w:rPr>
        <w:t>1)</w:t>
      </w:r>
      <w:r>
        <w:rPr>
          <w:sz w:val="26"/>
        </w:rPr>
        <w:t> </w:t>
      </w:r>
      <w:r>
        <w:rPr>
          <w:sz w:val="28"/>
        </w:rPr>
        <w:t>вносит на рассмотрение Совета депутатов проекты решений о местном бюджете и его исполнении, проекты других решений, регулирующих бюджетные правоотношения;</w:t>
      </w:r>
    </w:p>
    <w:p w14:paraId="09B60470" w14:textId="77777777" w:rsidR="007A47E3" w:rsidRDefault="00EB67E8">
      <w:pPr>
        <w:tabs>
          <w:tab w:val="left" w:pos="1134"/>
        </w:tabs>
        <w:ind w:firstLine="709"/>
        <w:jc w:val="both"/>
        <w:rPr>
          <w:sz w:val="28"/>
        </w:rPr>
      </w:pPr>
      <w:r>
        <w:rPr>
          <w:sz w:val="28"/>
        </w:rPr>
        <w:t>2)</w:t>
      </w:r>
      <w:r>
        <w:rPr>
          <w:sz w:val="26"/>
        </w:rPr>
        <w:t> </w:t>
      </w:r>
      <w:r>
        <w:rPr>
          <w:sz w:val="28"/>
        </w:rPr>
        <w:t>назначает должностных лиц аппарата Совета депутатов, представляющих в Совете депутатов проекты решений (подпункт 1 настоящего пункта);</w:t>
      </w:r>
    </w:p>
    <w:p w14:paraId="26D4E47A" w14:textId="77777777" w:rsidR="007A47E3" w:rsidRDefault="00EB67E8">
      <w:pPr>
        <w:tabs>
          <w:tab w:val="left" w:pos="1134"/>
        </w:tabs>
        <w:ind w:firstLine="709"/>
        <w:jc w:val="both"/>
        <w:rPr>
          <w:sz w:val="28"/>
        </w:rPr>
      </w:pPr>
      <w:r>
        <w:rPr>
          <w:sz w:val="28"/>
        </w:rPr>
        <w:t>3)</w:t>
      </w:r>
      <w:r>
        <w:rPr>
          <w:sz w:val="26"/>
        </w:rPr>
        <w:t> </w:t>
      </w:r>
      <w:r>
        <w:rPr>
          <w:sz w:val="28"/>
        </w:rPr>
        <w:t>назначает представителей аппарата Совета депутатов в согласительную комиссию (пункт 10.11 настоящего Положения), организует рассмотрение разногласий между Советом депутатов и аппаратом Совета депутатов по проекту решения Совета депутатов о местном бюджете (далее - проект решения о местном бюджете);</w:t>
      </w:r>
    </w:p>
    <w:p w14:paraId="504DE11B" w14:textId="77777777" w:rsidR="007A47E3" w:rsidRDefault="00EB67E8">
      <w:pPr>
        <w:tabs>
          <w:tab w:val="left" w:pos="1134"/>
        </w:tabs>
        <w:ind w:firstLine="709"/>
        <w:jc w:val="both"/>
        <w:rPr>
          <w:sz w:val="28"/>
        </w:rPr>
      </w:pPr>
      <w:r>
        <w:rPr>
          <w:sz w:val="28"/>
        </w:rPr>
        <w:t>4)</w:t>
      </w:r>
      <w:r>
        <w:rPr>
          <w:sz w:val="26"/>
        </w:rPr>
        <w:t> </w:t>
      </w:r>
      <w:r>
        <w:rPr>
          <w:sz w:val="28"/>
        </w:rPr>
        <w:t>осуществляет иные полномочия, предусмотренные Бюджетным кодексом Российской Федерации, Уставом муниципального округа и настоящим Положением.</w:t>
      </w:r>
    </w:p>
    <w:p w14:paraId="56C198E8" w14:textId="77777777" w:rsidR="007A47E3" w:rsidRDefault="007A47E3">
      <w:pPr>
        <w:ind w:firstLine="709"/>
        <w:jc w:val="both"/>
        <w:rPr>
          <w:sz w:val="28"/>
        </w:rPr>
      </w:pPr>
    </w:p>
    <w:p w14:paraId="5C13DCCA" w14:textId="77777777" w:rsidR="007A47E3" w:rsidRDefault="00EB67E8">
      <w:pPr>
        <w:ind w:firstLine="709"/>
        <w:jc w:val="center"/>
        <w:rPr>
          <w:b/>
          <w:sz w:val="28"/>
        </w:rPr>
      </w:pPr>
      <w:r>
        <w:rPr>
          <w:b/>
          <w:sz w:val="28"/>
        </w:rPr>
        <w:t>6.2. Бюджетные полномочия Совета депутатов</w:t>
      </w:r>
    </w:p>
    <w:p w14:paraId="010A096D" w14:textId="77777777" w:rsidR="007A47E3" w:rsidRDefault="007A47E3">
      <w:pPr>
        <w:ind w:firstLine="709"/>
        <w:jc w:val="both"/>
        <w:rPr>
          <w:sz w:val="28"/>
        </w:rPr>
      </w:pPr>
    </w:p>
    <w:p w14:paraId="79185E7B" w14:textId="77777777" w:rsidR="007A47E3" w:rsidRDefault="00EB67E8">
      <w:pPr>
        <w:ind w:firstLine="709"/>
        <w:jc w:val="both"/>
        <w:rPr>
          <w:sz w:val="28"/>
        </w:rPr>
      </w:pPr>
      <w:r>
        <w:rPr>
          <w:sz w:val="28"/>
        </w:rPr>
        <w:t>6.2.1.</w:t>
      </w:r>
      <w:r>
        <w:rPr>
          <w:sz w:val="26"/>
        </w:rPr>
        <w:t> </w:t>
      </w:r>
      <w:r>
        <w:rPr>
          <w:sz w:val="28"/>
        </w:rPr>
        <w:t>Совет депутатов:</w:t>
      </w:r>
    </w:p>
    <w:p w14:paraId="36ED8441" w14:textId="5B5392A7" w:rsidR="007A47E3" w:rsidRDefault="00EB67E8">
      <w:pPr>
        <w:ind w:firstLine="709"/>
        <w:jc w:val="both"/>
        <w:rPr>
          <w:sz w:val="28"/>
        </w:rPr>
      </w:pPr>
      <w:r>
        <w:rPr>
          <w:sz w:val="28"/>
        </w:rPr>
        <w:t>1)</w:t>
      </w:r>
      <w:r>
        <w:rPr>
          <w:sz w:val="26"/>
        </w:rPr>
        <w:t> </w:t>
      </w:r>
      <w:r>
        <w:rPr>
          <w:sz w:val="28"/>
        </w:rPr>
        <w:t xml:space="preserve">рассматривает и утверждает бюджет </w:t>
      </w:r>
      <w:r w:rsidR="006B347A">
        <w:rPr>
          <w:sz w:val="28"/>
        </w:rPr>
        <w:t>внутригородского муниципального образования – муниципального округа Люблино в городе Москве</w:t>
      </w:r>
      <w:r>
        <w:rPr>
          <w:sz w:val="28"/>
        </w:rPr>
        <w:t xml:space="preserve"> (далее </w:t>
      </w:r>
      <w:r w:rsidR="004C1913">
        <w:rPr>
          <w:sz w:val="28"/>
        </w:rPr>
        <w:t xml:space="preserve">- </w:t>
      </w:r>
      <w:r>
        <w:rPr>
          <w:sz w:val="28"/>
        </w:rPr>
        <w:t xml:space="preserve">бюджет) и отчеты об исполнении бюджета. </w:t>
      </w:r>
    </w:p>
    <w:p w14:paraId="24CBFC89" w14:textId="175CB9E0" w:rsidR="007A47E3" w:rsidRDefault="00EB67E8" w:rsidP="004C1913">
      <w:pPr>
        <w:ind w:firstLine="709"/>
        <w:jc w:val="both"/>
        <w:rPr>
          <w:sz w:val="28"/>
        </w:rPr>
      </w:pPr>
      <w:r>
        <w:rPr>
          <w:sz w:val="28"/>
        </w:rPr>
        <w:t>2)</w:t>
      </w:r>
      <w:r>
        <w:rPr>
          <w:sz w:val="26"/>
        </w:rPr>
        <w:t> </w:t>
      </w:r>
      <w:r>
        <w:rPr>
          <w:sz w:val="28"/>
        </w:rPr>
        <w:t xml:space="preserve">осуществляют контроль в ходе рассмотрения отдельных вопросов исполнения бюджета на </w:t>
      </w:r>
      <w:r w:rsidR="004C1913">
        <w:rPr>
          <w:sz w:val="28"/>
        </w:rPr>
        <w:t>с</w:t>
      </w:r>
      <w:r>
        <w:rPr>
          <w:sz w:val="28"/>
        </w:rPr>
        <w:t>воих заседаниях, заседаниях постоянных комиссий Совета депутатов, рабочих групп Совета депутатов и в связи с депутатскими запросами, формируют и определяют правовой статус органов внешнего муниципального финансового контроля.</w:t>
      </w:r>
    </w:p>
    <w:p w14:paraId="40A3E01F" w14:textId="77777777" w:rsidR="007A47E3" w:rsidRDefault="00EB67E8">
      <w:pPr>
        <w:ind w:firstLine="709"/>
        <w:jc w:val="both"/>
        <w:rPr>
          <w:sz w:val="28"/>
        </w:rPr>
      </w:pPr>
      <w:r>
        <w:rPr>
          <w:sz w:val="28"/>
        </w:rPr>
        <w:t>3)</w:t>
      </w:r>
      <w:r>
        <w:rPr>
          <w:sz w:val="26"/>
        </w:rPr>
        <w:t> </w:t>
      </w:r>
      <w:r>
        <w:rPr>
          <w:sz w:val="28"/>
        </w:rPr>
        <w:t xml:space="preserve">осуществляет другие полномочия в соответствии с Бюджетным кодексом Российской Федерации, иными нормативными правовыми актами Российской Федерации, правовыми актами города Москвы, Уставом муниципального округа и настоящим Положением. </w:t>
      </w:r>
    </w:p>
    <w:p w14:paraId="69D9E29F" w14:textId="77777777" w:rsidR="007A47E3" w:rsidRDefault="007A47E3">
      <w:pPr>
        <w:ind w:firstLine="709"/>
        <w:jc w:val="both"/>
        <w:rPr>
          <w:sz w:val="28"/>
        </w:rPr>
      </w:pPr>
    </w:p>
    <w:p w14:paraId="66D7D409" w14:textId="77777777" w:rsidR="007A47E3" w:rsidRDefault="00EB67E8">
      <w:pPr>
        <w:ind w:firstLine="709"/>
        <w:jc w:val="center"/>
        <w:rPr>
          <w:b/>
          <w:sz w:val="28"/>
        </w:rPr>
      </w:pPr>
      <w:r>
        <w:rPr>
          <w:b/>
          <w:sz w:val="28"/>
        </w:rPr>
        <w:t>6.3. Бюджетные полномочия аппарата Совета депутатов</w:t>
      </w:r>
    </w:p>
    <w:p w14:paraId="00EE5B27" w14:textId="77777777" w:rsidR="007A47E3" w:rsidRDefault="007A47E3">
      <w:pPr>
        <w:ind w:firstLine="709"/>
        <w:jc w:val="center"/>
        <w:rPr>
          <w:sz w:val="28"/>
        </w:rPr>
      </w:pPr>
    </w:p>
    <w:p w14:paraId="532BA0A3" w14:textId="77777777" w:rsidR="007A47E3" w:rsidRDefault="00EB67E8">
      <w:pPr>
        <w:ind w:firstLine="709"/>
        <w:jc w:val="both"/>
        <w:rPr>
          <w:sz w:val="28"/>
        </w:rPr>
      </w:pPr>
      <w:r>
        <w:rPr>
          <w:sz w:val="28"/>
        </w:rPr>
        <w:t>6.3.1.</w:t>
      </w:r>
      <w:r>
        <w:rPr>
          <w:sz w:val="26"/>
        </w:rPr>
        <w:t> </w:t>
      </w:r>
      <w:r>
        <w:rPr>
          <w:sz w:val="28"/>
        </w:rPr>
        <w:t>Аппарат Совета депутатов:</w:t>
      </w:r>
    </w:p>
    <w:p w14:paraId="4BBE7345" w14:textId="77777777" w:rsidR="007A47E3" w:rsidRDefault="00EB67E8">
      <w:pPr>
        <w:tabs>
          <w:tab w:val="left" w:pos="1134"/>
        </w:tabs>
        <w:ind w:firstLine="709"/>
        <w:jc w:val="both"/>
        <w:rPr>
          <w:sz w:val="28"/>
        </w:rPr>
      </w:pPr>
      <w:r>
        <w:rPr>
          <w:sz w:val="28"/>
        </w:rPr>
        <w:t>1)</w:t>
      </w:r>
      <w:r>
        <w:rPr>
          <w:sz w:val="26"/>
        </w:rPr>
        <w:t> </w:t>
      </w:r>
      <w:r>
        <w:rPr>
          <w:sz w:val="28"/>
        </w:rPr>
        <w:t xml:space="preserve">обеспечивает составление проекта бюджета (проекта бюджета и среднесрочного финансового плана), вносит его с необходимыми документами и материалами на утверждение Совета депутатов, разрабатывает и утверждает методики распределения и порядки предоставления межбюджетных трансфертов, если иное не предусмотрено Бюджетным кодексом Российской Федерации, обеспечивает исполнение бюджета и составление бюджетной отчетности, представляет отчет об исполнении бюджета на утверждение Совета депутатов, обеспечивает управление муниципальным долгом, осуществляет иные полномочия, определенные Бюджетным кодексом Российской Федерации и принимаемыми в соответствии с ним муниципальными правовыми актами, регулирующими бюджетные правоотношения. </w:t>
      </w:r>
    </w:p>
    <w:p w14:paraId="6458EC24" w14:textId="77777777" w:rsidR="007A47E3" w:rsidRDefault="00EB67E8">
      <w:pPr>
        <w:tabs>
          <w:tab w:val="left" w:pos="1134"/>
        </w:tabs>
        <w:ind w:firstLine="709"/>
        <w:jc w:val="both"/>
        <w:rPr>
          <w:sz w:val="28"/>
        </w:rPr>
      </w:pPr>
      <w:r>
        <w:rPr>
          <w:sz w:val="28"/>
        </w:rPr>
        <w:t>2)</w:t>
      </w:r>
      <w:r>
        <w:rPr>
          <w:sz w:val="26"/>
        </w:rPr>
        <w:t> </w:t>
      </w:r>
      <w:r>
        <w:rPr>
          <w:sz w:val="28"/>
        </w:rPr>
        <w:t>ведет реестр расходных обязательств в соответствии с порядком, установленным Правительством Москвы;</w:t>
      </w:r>
    </w:p>
    <w:p w14:paraId="42680542" w14:textId="77777777" w:rsidR="007A47E3" w:rsidRDefault="00EB67E8">
      <w:pPr>
        <w:tabs>
          <w:tab w:val="left" w:pos="1134"/>
        </w:tabs>
        <w:ind w:firstLine="709"/>
        <w:jc w:val="both"/>
        <w:rPr>
          <w:sz w:val="28"/>
        </w:rPr>
      </w:pPr>
      <w:r>
        <w:rPr>
          <w:sz w:val="28"/>
        </w:rPr>
        <w:t>3)</w:t>
      </w:r>
      <w:r>
        <w:rPr>
          <w:sz w:val="26"/>
        </w:rPr>
        <w:t> </w:t>
      </w:r>
      <w:r>
        <w:rPr>
          <w:sz w:val="28"/>
        </w:rPr>
        <w:t>одобряет прогноз социально-экономического развития муниципального округа (далее - прогноз социально-экономического развития), в порядке им установленном;</w:t>
      </w:r>
    </w:p>
    <w:p w14:paraId="2B9E8933" w14:textId="77777777" w:rsidR="007A47E3" w:rsidRDefault="00EB67E8">
      <w:pPr>
        <w:tabs>
          <w:tab w:val="left" w:pos="1134"/>
        </w:tabs>
        <w:ind w:firstLine="709"/>
        <w:jc w:val="both"/>
        <w:rPr>
          <w:sz w:val="28"/>
        </w:rPr>
      </w:pPr>
      <w:r>
        <w:rPr>
          <w:sz w:val="28"/>
        </w:rPr>
        <w:t>4)</w:t>
      </w:r>
      <w:r>
        <w:rPr>
          <w:sz w:val="26"/>
        </w:rPr>
        <w:t> </w:t>
      </w:r>
      <w:r>
        <w:rPr>
          <w:sz w:val="28"/>
        </w:rPr>
        <w:t>ведет бюджетный учет в соответствии с требованиями Бюджетного кодекса Российской Федерации;</w:t>
      </w:r>
    </w:p>
    <w:p w14:paraId="6C0614D8" w14:textId="7B14F283" w:rsidR="004C1913" w:rsidRDefault="00EB67E8" w:rsidP="00B0639B">
      <w:pPr>
        <w:tabs>
          <w:tab w:val="left" w:pos="1134"/>
        </w:tabs>
        <w:ind w:firstLine="709"/>
        <w:jc w:val="both"/>
        <w:rPr>
          <w:sz w:val="28"/>
        </w:rPr>
      </w:pPr>
      <w:r>
        <w:rPr>
          <w:sz w:val="28"/>
        </w:rPr>
        <w:t>5)</w:t>
      </w:r>
      <w:r>
        <w:rPr>
          <w:sz w:val="26"/>
        </w:rPr>
        <w:t> </w:t>
      </w:r>
      <w:r>
        <w:rPr>
          <w:sz w:val="28"/>
        </w:rPr>
        <w:t>устанавливает порядок использования бюджетных ассигнований резервного фонда аппарата Совета депутатов;</w:t>
      </w:r>
    </w:p>
    <w:p w14:paraId="7910F62B" w14:textId="77777777" w:rsidR="007A47E3" w:rsidRDefault="00EB67E8">
      <w:pPr>
        <w:tabs>
          <w:tab w:val="left" w:pos="1134"/>
        </w:tabs>
        <w:ind w:firstLine="709"/>
        <w:jc w:val="both"/>
        <w:rPr>
          <w:sz w:val="28"/>
        </w:rPr>
      </w:pPr>
      <w:r>
        <w:rPr>
          <w:sz w:val="28"/>
        </w:rPr>
        <w:t>6)</w:t>
      </w:r>
      <w:r>
        <w:rPr>
          <w:sz w:val="26"/>
        </w:rPr>
        <w:t> </w:t>
      </w:r>
      <w:r>
        <w:rPr>
          <w:sz w:val="28"/>
        </w:rPr>
        <w:t>осуществляет муниципальные заимствования и управление муниципальным долгом;</w:t>
      </w:r>
    </w:p>
    <w:p w14:paraId="1AC0CEA1" w14:textId="77777777" w:rsidR="007A47E3" w:rsidRDefault="00EB67E8">
      <w:pPr>
        <w:tabs>
          <w:tab w:val="left" w:pos="1134"/>
        </w:tabs>
        <w:ind w:firstLine="709"/>
        <w:jc w:val="both"/>
        <w:rPr>
          <w:sz w:val="28"/>
          <w:u w:val="single"/>
        </w:rPr>
      </w:pPr>
      <w:r>
        <w:rPr>
          <w:sz w:val="28"/>
        </w:rPr>
        <w:t>7)</w:t>
      </w:r>
      <w:r>
        <w:rPr>
          <w:sz w:val="26"/>
        </w:rPr>
        <w:t> </w:t>
      </w:r>
      <w:r>
        <w:rPr>
          <w:sz w:val="28"/>
        </w:rPr>
        <w:t>устанавливает порядок разработки среднесрочного финансового плана муниципального округа (в случае принятия Советом депутатов решения о составлении и утверждении местного бюджета на очередной финансовый год);</w:t>
      </w:r>
    </w:p>
    <w:p w14:paraId="71C3A577" w14:textId="77777777" w:rsidR="007A47E3" w:rsidRDefault="00EB67E8">
      <w:pPr>
        <w:tabs>
          <w:tab w:val="left" w:pos="1134"/>
        </w:tabs>
        <w:ind w:firstLine="709"/>
        <w:jc w:val="both"/>
        <w:rPr>
          <w:sz w:val="28"/>
        </w:rPr>
      </w:pPr>
      <w:r>
        <w:rPr>
          <w:sz w:val="28"/>
        </w:rPr>
        <w:t>8)</w:t>
      </w:r>
      <w:r>
        <w:rPr>
          <w:sz w:val="26"/>
        </w:rPr>
        <w:t> </w:t>
      </w:r>
      <w:r>
        <w:rPr>
          <w:sz w:val="28"/>
        </w:rPr>
        <w:t>определяет порядок предоставления субсидий некоммерческим организациям в соответствии со статьей 78.1 Бюджетного кодекса Российской Федерации, в случае если такие субсидии предусмотрены решением Совета депутатов о местном бюджете;</w:t>
      </w:r>
    </w:p>
    <w:p w14:paraId="50807913" w14:textId="4D03C983" w:rsidR="007A47E3" w:rsidRDefault="00EB67E8">
      <w:pPr>
        <w:tabs>
          <w:tab w:val="left" w:pos="1134"/>
        </w:tabs>
        <w:ind w:firstLine="709"/>
        <w:jc w:val="both"/>
        <w:rPr>
          <w:sz w:val="28"/>
        </w:rPr>
      </w:pPr>
      <w:r>
        <w:rPr>
          <w:sz w:val="28"/>
        </w:rPr>
        <w:t>9)</w:t>
      </w:r>
      <w:r>
        <w:rPr>
          <w:sz w:val="26"/>
        </w:rPr>
        <w:t> </w:t>
      </w:r>
      <w:r>
        <w:rPr>
          <w:sz w:val="28"/>
        </w:rPr>
        <w:t>ведет реестр закупок, осуществляемых без заключения муниципальных контрактов в соответствии с требованиями Бюджетного кодекса Российской Федерации;</w:t>
      </w:r>
    </w:p>
    <w:p w14:paraId="1A1B0E96" w14:textId="16A8F3A5" w:rsidR="007A47E3" w:rsidRDefault="00EB67E8">
      <w:pPr>
        <w:tabs>
          <w:tab w:val="left" w:pos="1276"/>
        </w:tabs>
        <w:ind w:firstLine="709"/>
        <w:jc w:val="both"/>
        <w:rPr>
          <w:sz w:val="28"/>
        </w:rPr>
      </w:pPr>
      <w:r>
        <w:rPr>
          <w:sz w:val="28"/>
        </w:rPr>
        <w:t>10)</w:t>
      </w:r>
      <w:r>
        <w:rPr>
          <w:sz w:val="26"/>
        </w:rPr>
        <w:t> </w:t>
      </w:r>
      <w:r>
        <w:rPr>
          <w:sz w:val="28"/>
        </w:rPr>
        <w:t>определяет порядок использования безвозмездных поступлений в местный бюджет от физических и юридических лиц, в том числе добровольных пожертвований, в случае если законом города Москвы о бюджете города Москвы на очередной финансовый год и плановый период установлен такой источник формирования бюджетов муниципальных округов (далее – безвозмездные поступления) (не допускается направление безвозмездных поступлений на увеличение фонда заработной платы муниципальных служащих, предоставления им гарантий, установленных законодательством о муниципальной службе), ведет обособленный учет всех операций по их использованию, если установлено определенное назначение для использования безвозмездных поступлений;</w:t>
      </w:r>
    </w:p>
    <w:p w14:paraId="1B0B471E" w14:textId="77777777" w:rsidR="007A47E3" w:rsidRDefault="00EB67E8">
      <w:pPr>
        <w:tabs>
          <w:tab w:val="left" w:pos="1276"/>
        </w:tabs>
        <w:ind w:firstLine="709"/>
        <w:jc w:val="both"/>
        <w:rPr>
          <w:sz w:val="28"/>
        </w:rPr>
      </w:pPr>
      <w:r>
        <w:rPr>
          <w:sz w:val="28"/>
        </w:rPr>
        <w:t>11)</w:t>
      </w:r>
      <w:r>
        <w:rPr>
          <w:sz w:val="26"/>
        </w:rPr>
        <w:t> </w:t>
      </w:r>
      <w:r>
        <w:rPr>
          <w:sz w:val="28"/>
        </w:rPr>
        <w:t>представляет решение о местном бюджете в Департамент финансов города Москвы в порядке и сроки им установленные;</w:t>
      </w:r>
    </w:p>
    <w:p w14:paraId="1AB40D56" w14:textId="77777777" w:rsidR="007A47E3" w:rsidRDefault="00EB67E8">
      <w:pPr>
        <w:tabs>
          <w:tab w:val="left" w:pos="1276"/>
          <w:tab w:val="left" w:pos="1418"/>
        </w:tabs>
        <w:ind w:firstLine="709"/>
        <w:jc w:val="both"/>
        <w:rPr>
          <w:sz w:val="28"/>
        </w:rPr>
      </w:pPr>
      <w:r>
        <w:rPr>
          <w:sz w:val="28"/>
        </w:rPr>
        <w:t>12)</w:t>
      </w:r>
      <w:r>
        <w:rPr>
          <w:sz w:val="26"/>
        </w:rPr>
        <w:t> </w:t>
      </w:r>
      <w:r>
        <w:rPr>
          <w:sz w:val="28"/>
        </w:rPr>
        <w:t xml:space="preserve">осуществляет иные полномочия, предусмотренные Бюджетным кодексом Российской Федерации, нормативными правовыми актами Российской Федерации, правовыми актами города Москвы и настоящим Положением. </w:t>
      </w:r>
    </w:p>
    <w:p w14:paraId="08706201" w14:textId="77777777" w:rsidR="007A47E3" w:rsidRDefault="007A47E3">
      <w:pPr>
        <w:ind w:firstLine="709"/>
        <w:jc w:val="both"/>
        <w:rPr>
          <w:sz w:val="28"/>
        </w:rPr>
      </w:pPr>
    </w:p>
    <w:p w14:paraId="5A6C77F5" w14:textId="77777777" w:rsidR="007A47E3" w:rsidRDefault="00EB67E8">
      <w:pPr>
        <w:ind w:firstLine="709"/>
        <w:jc w:val="center"/>
        <w:rPr>
          <w:b/>
          <w:sz w:val="28"/>
        </w:rPr>
      </w:pPr>
      <w:r>
        <w:rPr>
          <w:b/>
          <w:sz w:val="28"/>
        </w:rPr>
        <w:t>7. Бюджетные полномочия других участников бюджетного процесса</w:t>
      </w:r>
    </w:p>
    <w:p w14:paraId="0E42E9AB" w14:textId="77777777" w:rsidR="007A47E3" w:rsidRDefault="007A47E3">
      <w:pPr>
        <w:ind w:firstLine="709"/>
        <w:jc w:val="center"/>
        <w:rPr>
          <w:b/>
          <w:sz w:val="28"/>
        </w:rPr>
      </w:pPr>
    </w:p>
    <w:p w14:paraId="380AFBAB" w14:textId="589E773E" w:rsidR="007A47E3" w:rsidRDefault="00EB67E8">
      <w:pPr>
        <w:tabs>
          <w:tab w:val="left" w:pos="1134"/>
          <w:tab w:val="left" w:pos="1418"/>
        </w:tabs>
        <w:ind w:firstLine="709"/>
        <w:jc w:val="both"/>
        <w:rPr>
          <w:sz w:val="28"/>
        </w:rPr>
      </w:pPr>
      <w:r>
        <w:rPr>
          <w:sz w:val="28"/>
        </w:rPr>
        <w:t>7.1.</w:t>
      </w:r>
      <w:r>
        <w:rPr>
          <w:sz w:val="28"/>
        </w:rPr>
        <w:tab/>
      </w:r>
      <w:r>
        <w:rPr>
          <w:sz w:val="26"/>
        </w:rPr>
        <w:t> </w:t>
      </w:r>
      <w:r>
        <w:rPr>
          <w:sz w:val="28"/>
        </w:rPr>
        <w:t>Внешний муниципальный финансовый контроль осуществляет Контрольно-счетная палата</w:t>
      </w:r>
      <w:r w:rsidR="003E78DB">
        <w:rPr>
          <w:sz w:val="28"/>
        </w:rPr>
        <w:t xml:space="preserve"> </w:t>
      </w:r>
      <w:r>
        <w:rPr>
          <w:sz w:val="28"/>
        </w:rPr>
        <w:t xml:space="preserve">Москвы в соответствии с действующим Соглашением о передаче Контрольно-счетной палате Москвы полномочий по осуществлению внешнего муниципального финансового контроля в муниципальном </w:t>
      </w:r>
      <w:r w:rsidRPr="00407E81">
        <w:rPr>
          <w:sz w:val="28"/>
        </w:rPr>
        <w:t>округе</w:t>
      </w:r>
      <w:r w:rsidR="00407E81" w:rsidRPr="00407E81">
        <w:rPr>
          <w:sz w:val="28"/>
        </w:rPr>
        <w:t xml:space="preserve"> Люблино в городе Москве</w:t>
      </w:r>
      <w:r w:rsidRPr="00407E81">
        <w:rPr>
          <w:sz w:val="28"/>
        </w:rPr>
        <w:t>.</w:t>
      </w:r>
    </w:p>
    <w:p w14:paraId="5CD6B1AA" w14:textId="061E5121" w:rsidR="004C1913" w:rsidRDefault="00EB67E8" w:rsidP="008B4F52">
      <w:pPr>
        <w:tabs>
          <w:tab w:val="left" w:pos="1418"/>
        </w:tabs>
        <w:ind w:firstLine="709"/>
        <w:jc w:val="both"/>
        <w:rPr>
          <w:sz w:val="28"/>
        </w:rPr>
      </w:pPr>
      <w:r>
        <w:rPr>
          <w:sz w:val="28"/>
        </w:rPr>
        <w:t>7.2.</w:t>
      </w:r>
      <w:r>
        <w:rPr>
          <w:sz w:val="26"/>
        </w:rPr>
        <w:t> </w:t>
      </w:r>
      <w:r>
        <w:rPr>
          <w:sz w:val="28"/>
        </w:rPr>
        <w:t>Бюджетные полномочия других участников бюджетного процесса определяются в порядке, установленном Бюджетным кодексом Российской Федерации и иными нормативными правовыми актами Российской Федерации, нормативными правовыми актами Российской Федерации, и правовыми актами города Москвы.</w:t>
      </w:r>
    </w:p>
    <w:p w14:paraId="19EF76E8" w14:textId="77777777" w:rsidR="007A47E3" w:rsidRDefault="00EB67E8">
      <w:pPr>
        <w:ind w:firstLine="709"/>
        <w:jc w:val="center"/>
        <w:rPr>
          <w:b/>
          <w:sz w:val="28"/>
        </w:rPr>
      </w:pPr>
      <w:r>
        <w:rPr>
          <w:b/>
          <w:sz w:val="28"/>
        </w:rPr>
        <w:t>8. Составление проекта местного бюджета</w:t>
      </w:r>
    </w:p>
    <w:p w14:paraId="12B150BD" w14:textId="77777777" w:rsidR="007A47E3" w:rsidRDefault="007A47E3">
      <w:pPr>
        <w:ind w:firstLine="709"/>
        <w:jc w:val="both"/>
        <w:rPr>
          <w:sz w:val="28"/>
        </w:rPr>
      </w:pPr>
    </w:p>
    <w:p w14:paraId="37732DD0" w14:textId="77777777" w:rsidR="007A47E3" w:rsidRDefault="00EB67E8">
      <w:pPr>
        <w:ind w:firstLine="709"/>
        <w:jc w:val="both"/>
        <w:outlineLvl w:val="1"/>
        <w:rPr>
          <w:sz w:val="28"/>
        </w:rPr>
      </w:pPr>
      <w:r>
        <w:rPr>
          <w:sz w:val="28"/>
        </w:rPr>
        <w:t>8.1.</w:t>
      </w:r>
      <w:r>
        <w:rPr>
          <w:sz w:val="26"/>
        </w:rPr>
        <w:t> </w:t>
      </w:r>
      <w:r>
        <w:rPr>
          <w:sz w:val="28"/>
        </w:rPr>
        <w:t>Проект местного бюджета составляется и утверждается сроком на очередной финансовый год и плановый период (далее - соответствующий период) в соответствии с решением Совета депутатов.</w:t>
      </w:r>
    </w:p>
    <w:p w14:paraId="58B16585" w14:textId="77777777" w:rsidR="007A47E3" w:rsidRDefault="00EB67E8">
      <w:pPr>
        <w:ind w:firstLine="709"/>
        <w:jc w:val="both"/>
        <w:rPr>
          <w:sz w:val="28"/>
        </w:rPr>
      </w:pPr>
      <w:r>
        <w:rPr>
          <w:sz w:val="28"/>
        </w:rPr>
        <w:t>8.2. Составление проекта местного бюджета основывается на:</w:t>
      </w:r>
    </w:p>
    <w:p w14:paraId="28907ACE" w14:textId="77777777" w:rsidR="007A47E3" w:rsidRDefault="00EB67E8">
      <w:pPr>
        <w:ind w:firstLine="708"/>
        <w:jc w:val="both"/>
        <w:rPr>
          <w:sz w:val="28"/>
        </w:rPr>
      </w:pPr>
      <w:r>
        <w:rPr>
          <w:sz w:val="28"/>
        </w:rPr>
        <w:t>-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14:paraId="49C4025C" w14:textId="77777777" w:rsidR="007A47E3" w:rsidRDefault="00EB67E8">
      <w:pPr>
        <w:ind w:firstLine="708"/>
        <w:jc w:val="both"/>
        <w:rPr>
          <w:sz w:val="28"/>
        </w:rPr>
      </w:pPr>
      <w:r>
        <w:rPr>
          <w:sz w:val="28"/>
        </w:rPr>
        <w:t>- 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14:paraId="69D8D29F" w14:textId="7FC25A7E" w:rsidR="007A47E3" w:rsidRDefault="00EB67E8" w:rsidP="00B0639B">
      <w:pPr>
        <w:ind w:firstLine="708"/>
        <w:jc w:val="both"/>
        <w:rPr>
          <w:sz w:val="28"/>
        </w:rPr>
      </w:pPr>
      <w:r>
        <w:rPr>
          <w:sz w:val="28"/>
        </w:rPr>
        <w:t>-</w:t>
      </w:r>
      <w:r>
        <w:rPr>
          <w:sz w:val="26"/>
        </w:rPr>
        <w:t> </w:t>
      </w:r>
      <w:r>
        <w:rPr>
          <w:sz w:val="28"/>
        </w:rPr>
        <w:t>основных направлениях бюджетной, налоговой и таможенно-тарифной политики</w:t>
      </w:r>
      <w:r w:rsidR="00B0639B">
        <w:rPr>
          <w:sz w:val="28"/>
        </w:rPr>
        <w:t xml:space="preserve"> </w:t>
      </w:r>
      <w:r>
        <w:rPr>
          <w:sz w:val="28"/>
        </w:rPr>
        <w:t>Российской Федерации (основных направлениях бюджетной и налоговой политики субъектов Российской Федерации, основных направлениях бюджетной и налоговой политики муниципальных образований);</w:t>
      </w:r>
    </w:p>
    <w:p w14:paraId="3E14FEB8" w14:textId="77777777" w:rsidR="007A47E3" w:rsidRDefault="00EB67E8">
      <w:pPr>
        <w:ind w:firstLine="708"/>
        <w:jc w:val="both"/>
        <w:rPr>
          <w:sz w:val="28"/>
        </w:rPr>
      </w:pPr>
      <w:r>
        <w:rPr>
          <w:sz w:val="28"/>
        </w:rPr>
        <w:t>-</w:t>
      </w:r>
      <w:r>
        <w:rPr>
          <w:sz w:val="26"/>
        </w:rPr>
        <w:t> </w:t>
      </w:r>
      <w:r>
        <w:rPr>
          <w:sz w:val="28"/>
        </w:rPr>
        <w:t>прогнозе социально-экономического развития;</w:t>
      </w:r>
    </w:p>
    <w:p w14:paraId="467CB455" w14:textId="77777777" w:rsidR="007A47E3" w:rsidRDefault="00EB67E8">
      <w:pPr>
        <w:ind w:firstLine="708"/>
        <w:jc w:val="both"/>
        <w:rPr>
          <w:sz w:val="28"/>
        </w:rPr>
      </w:pPr>
      <w:r>
        <w:rPr>
          <w:sz w:val="28"/>
        </w:rPr>
        <w:t>-</w:t>
      </w:r>
      <w:r>
        <w:rPr>
          <w:sz w:val="26"/>
        </w:rPr>
        <w:t> </w:t>
      </w:r>
      <w:r>
        <w:rPr>
          <w:sz w:val="28"/>
        </w:rPr>
        <w:t>бюджетном прогнозе (проекте бюджетного прогноза, проекте изменений бюджетного прогноза) на долгосрочный период;</w:t>
      </w:r>
    </w:p>
    <w:p w14:paraId="391EF267" w14:textId="77777777" w:rsidR="007A47E3" w:rsidRDefault="00EB67E8">
      <w:pPr>
        <w:ind w:firstLine="708"/>
        <w:jc w:val="both"/>
        <w:rPr>
          <w:sz w:val="28"/>
        </w:rPr>
      </w:pPr>
      <w:r>
        <w:t>-</w:t>
      </w:r>
      <w:r>
        <w:rPr>
          <w:sz w:val="26"/>
        </w:rPr>
        <w:t> </w:t>
      </w:r>
      <w:r>
        <w:rPr>
          <w:sz w:val="28"/>
        </w:rPr>
        <w:t>государственных (муниципальных) программах (проектах государственных (муниципальных) программ, проектах изменений указанных программ).</w:t>
      </w:r>
    </w:p>
    <w:p w14:paraId="734624DE" w14:textId="77777777" w:rsidR="007A47E3" w:rsidRDefault="00EB67E8">
      <w:pPr>
        <w:tabs>
          <w:tab w:val="left" w:pos="1418"/>
        </w:tabs>
        <w:ind w:firstLine="709"/>
        <w:jc w:val="both"/>
        <w:rPr>
          <w:sz w:val="28"/>
        </w:rPr>
      </w:pPr>
      <w:r>
        <w:rPr>
          <w:sz w:val="28"/>
        </w:rPr>
        <w:t>8.3.</w:t>
      </w:r>
      <w:r>
        <w:rPr>
          <w:sz w:val="26"/>
        </w:rPr>
        <w:t> </w:t>
      </w:r>
      <w:r>
        <w:rPr>
          <w:sz w:val="28"/>
        </w:rPr>
        <w:t>Порядок и сроки организации работы по составлению проекта местного бюджета, а также перечень необходимых для этого документов и материалов, в том числе представляемых одновременно с проектом решения о местном бюджете, устанавливаются аппаратом Совета депутатов в соответствии с требованиями Бюджетного кодекса Российской Федерации и настоящим Положением.</w:t>
      </w:r>
    </w:p>
    <w:p w14:paraId="6501557A" w14:textId="77777777" w:rsidR="007A47E3" w:rsidRDefault="007A47E3">
      <w:pPr>
        <w:ind w:firstLine="709"/>
        <w:jc w:val="both"/>
        <w:rPr>
          <w:sz w:val="28"/>
        </w:rPr>
      </w:pPr>
    </w:p>
    <w:p w14:paraId="7F391AD5" w14:textId="77777777" w:rsidR="007A47E3" w:rsidRDefault="00EB67E8">
      <w:pPr>
        <w:ind w:firstLine="709"/>
        <w:jc w:val="center"/>
        <w:rPr>
          <w:b/>
          <w:sz w:val="28"/>
        </w:rPr>
      </w:pPr>
      <w:r>
        <w:rPr>
          <w:b/>
          <w:sz w:val="28"/>
        </w:rPr>
        <w:t>9. Внесение проекта решения о местном бюджете на рассмотрение Совета депутатов</w:t>
      </w:r>
    </w:p>
    <w:p w14:paraId="4CC764B3" w14:textId="77777777" w:rsidR="007A47E3" w:rsidRDefault="007A47E3">
      <w:pPr>
        <w:ind w:firstLine="709"/>
        <w:jc w:val="center"/>
        <w:rPr>
          <w:b/>
          <w:sz w:val="28"/>
        </w:rPr>
      </w:pPr>
    </w:p>
    <w:p w14:paraId="186F02AB" w14:textId="77777777" w:rsidR="007A47E3" w:rsidRDefault="00EB67E8">
      <w:pPr>
        <w:tabs>
          <w:tab w:val="left" w:pos="1418"/>
        </w:tabs>
        <w:ind w:firstLine="709"/>
        <w:jc w:val="both"/>
        <w:rPr>
          <w:sz w:val="28"/>
        </w:rPr>
      </w:pPr>
      <w:r>
        <w:rPr>
          <w:sz w:val="28"/>
        </w:rPr>
        <w:t>9.1.</w:t>
      </w:r>
      <w:r>
        <w:rPr>
          <w:sz w:val="26"/>
        </w:rPr>
        <w:t> </w:t>
      </w:r>
      <w:r>
        <w:rPr>
          <w:sz w:val="28"/>
        </w:rPr>
        <w:t>Глава муниципального округа вносит проект решения о местном бюджете на рассмотрение Совета депутатов не позднее 15 ноября текущего года.</w:t>
      </w:r>
    </w:p>
    <w:p w14:paraId="2060705D" w14:textId="26B9DB00" w:rsidR="00B0639B" w:rsidRDefault="00EB67E8" w:rsidP="000A18FB">
      <w:pPr>
        <w:tabs>
          <w:tab w:val="left" w:pos="1418"/>
        </w:tabs>
        <w:ind w:firstLine="709"/>
        <w:jc w:val="both"/>
        <w:rPr>
          <w:sz w:val="28"/>
        </w:rPr>
      </w:pPr>
      <w:r>
        <w:rPr>
          <w:sz w:val="28"/>
        </w:rPr>
        <w:t>9.2.</w:t>
      </w:r>
      <w:r>
        <w:rPr>
          <w:sz w:val="26"/>
        </w:rPr>
        <w:t> </w:t>
      </w:r>
      <w:r>
        <w:rPr>
          <w:sz w:val="28"/>
        </w:rPr>
        <w:t>Одновременно с проектом решения о местном бюджете представляются:</w:t>
      </w:r>
    </w:p>
    <w:p w14:paraId="4ADC0E8E" w14:textId="77777777" w:rsidR="007A47E3" w:rsidRDefault="00EB67E8">
      <w:pPr>
        <w:tabs>
          <w:tab w:val="left" w:pos="1134"/>
        </w:tabs>
        <w:ind w:firstLine="709"/>
        <w:jc w:val="both"/>
        <w:rPr>
          <w:sz w:val="28"/>
        </w:rPr>
      </w:pPr>
      <w:r>
        <w:rPr>
          <w:sz w:val="28"/>
        </w:rPr>
        <w:t>-</w:t>
      </w:r>
      <w:r>
        <w:rPr>
          <w:sz w:val="26"/>
        </w:rPr>
        <w:t> </w:t>
      </w:r>
      <w:r>
        <w:rPr>
          <w:sz w:val="28"/>
        </w:rPr>
        <w:t>основные направления бюджетной и налоговой политики;</w:t>
      </w:r>
    </w:p>
    <w:p w14:paraId="20B9100D" w14:textId="1FCF0902" w:rsidR="004C1913" w:rsidRDefault="00EB67E8" w:rsidP="008013A4">
      <w:pPr>
        <w:tabs>
          <w:tab w:val="left" w:pos="1134"/>
        </w:tabs>
        <w:ind w:firstLine="709"/>
        <w:jc w:val="both"/>
        <w:rPr>
          <w:sz w:val="28"/>
        </w:rPr>
      </w:pPr>
      <w:r>
        <w:rPr>
          <w:sz w:val="28"/>
        </w:rPr>
        <w:t>-</w:t>
      </w:r>
      <w:r>
        <w:rPr>
          <w:sz w:val="26"/>
        </w:rPr>
        <w:t> </w:t>
      </w:r>
      <w:r>
        <w:rPr>
          <w:sz w:val="28"/>
        </w:rPr>
        <w:t>предварительные итоги социально-экономического развития муниципального округа за истекший период текущего финансового года и ожидаемые итоги социально-экономического развития за текущий финансовый год;</w:t>
      </w:r>
    </w:p>
    <w:p w14:paraId="362466AB" w14:textId="77777777" w:rsidR="007A47E3" w:rsidRDefault="00EB67E8">
      <w:pPr>
        <w:tabs>
          <w:tab w:val="left" w:pos="1134"/>
        </w:tabs>
        <w:ind w:firstLine="709"/>
        <w:jc w:val="both"/>
        <w:rPr>
          <w:sz w:val="28"/>
        </w:rPr>
      </w:pPr>
      <w:r>
        <w:rPr>
          <w:sz w:val="28"/>
        </w:rPr>
        <w:t>-</w:t>
      </w:r>
      <w:r>
        <w:rPr>
          <w:sz w:val="26"/>
        </w:rPr>
        <w:t> </w:t>
      </w:r>
      <w:r>
        <w:rPr>
          <w:sz w:val="28"/>
        </w:rPr>
        <w:t>прогноз социально-экономического развития муниципального округа;</w:t>
      </w:r>
    </w:p>
    <w:p w14:paraId="2D837A2D" w14:textId="77777777" w:rsidR="007A47E3" w:rsidRDefault="00EB67E8">
      <w:pPr>
        <w:tabs>
          <w:tab w:val="left" w:pos="1134"/>
        </w:tabs>
        <w:ind w:firstLine="709"/>
        <w:jc w:val="both"/>
        <w:rPr>
          <w:sz w:val="28"/>
        </w:rPr>
      </w:pPr>
      <w:r>
        <w:rPr>
          <w:sz w:val="28"/>
        </w:rPr>
        <w:t>-</w:t>
      </w:r>
      <w:r>
        <w:rPr>
          <w:sz w:val="26"/>
        </w:rPr>
        <w:t> </w:t>
      </w:r>
      <w:r>
        <w:rPr>
          <w:sz w:val="28"/>
        </w:rPr>
        <w:t>пояснительная записка к проекту бюджета;</w:t>
      </w:r>
    </w:p>
    <w:p w14:paraId="27F2D1D6" w14:textId="77777777" w:rsidR="007A47E3" w:rsidRDefault="00EB67E8">
      <w:pPr>
        <w:tabs>
          <w:tab w:val="left" w:pos="1134"/>
        </w:tabs>
        <w:ind w:firstLine="709"/>
        <w:jc w:val="both"/>
        <w:rPr>
          <w:sz w:val="28"/>
        </w:rPr>
      </w:pPr>
      <w:r>
        <w:rPr>
          <w:sz w:val="28"/>
        </w:rPr>
        <w:t>-</w:t>
      </w:r>
      <w:r>
        <w:rPr>
          <w:sz w:val="26"/>
        </w:rPr>
        <w:t> </w:t>
      </w:r>
      <w:r>
        <w:rPr>
          <w:sz w:val="28"/>
        </w:rPr>
        <w:t>методики (проекты методик) и расчеты распределения межбюджетных трансфертов;</w:t>
      </w:r>
    </w:p>
    <w:p w14:paraId="2968CF24" w14:textId="77777777" w:rsidR="007A47E3" w:rsidRDefault="00EB67E8">
      <w:pPr>
        <w:tabs>
          <w:tab w:val="left" w:pos="1134"/>
        </w:tabs>
        <w:ind w:firstLine="709"/>
        <w:jc w:val="both"/>
        <w:rPr>
          <w:sz w:val="28"/>
        </w:rPr>
      </w:pPr>
      <w:r>
        <w:rPr>
          <w:sz w:val="28"/>
        </w:rPr>
        <w:t>-</w:t>
      </w:r>
      <w:r>
        <w:rPr>
          <w:sz w:val="26"/>
        </w:rPr>
        <w:t> </w:t>
      </w:r>
      <w:r>
        <w:rPr>
          <w:sz w:val="28"/>
        </w:rPr>
        <w:t>верхний предел государственного (муниципального) внутреннего долга и (или) верхний предел государственного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w:t>
      </w:r>
    </w:p>
    <w:p w14:paraId="34DF6E19" w14:textId="77777777" w:rsidR="007A47E3" w:rsidRDefault="00EB67E8">
      <w:pPr>
        <w:tabs>
          <w:tab w:val="left" w:pos="1134"/>
        </w:tabs>
        <w:ind w:firstLine="709"/>
        <w:jc w:val="both"/>
        <w:rPr>
          <w:sz w:val="28"/>
        </w:rPr>
      </w:pPr>
      <w:r>
        <w:rPr>
          <w:sz w:val="28"/>
        </w:rPr>
        <w:t>-</w:t>
      </w:r>
      <w:r>
        <w:rPr>
          <w:sz w:val="26"/>
        </w:rPr>
        <w:t> </w:t>
      </w:r>
      <w:r>
        <w:rPr>
          <w:sz w:val="28"/>
        </w:rPr>
        <w:t>оценка ожидаемого исполнения местного бюджета на текущий финансовый год;</w:t>
      </w:r>
    </w:p>
    <w:p w14:paraId="7A8F7CA3" w14:textId="77777777" w:rsidR="007A47E3" w:rsidRDefault="00EB67E8">
      <w:pPr>
        <w:tabs>
          <w:tab w:val="left" w:pos="1134"/>
        </w:tabs>
        <w:ind w:firstLine="709"/>
        <w:jc w:val="both"/>
        <w:rPr>
          <w:sz w:val="28"/>
        </w:rPr>
      </w:pPr>
      <w:r>
        <w:rPr>
          <w:sz w:val="28"/>
        </w:rPr>
        <w:t>-</w:t>
      </w:r>
      <w:r>
        <w:rPr>
          <w:sz w:val="26"/>
        </w:rPr>
        <w:t> </w:t>
      </w:r>
      <w:r>
        <w:rPr>
          <w:sz w:val="28"/>
        </w:rPr>
        <w:t>реестры источников доходов местного бюджета;</w:t>
      </w:r>
    </w:p>
    <w:p w14:paraId="6DAD64F6" w14:textId="441473F6" w:rsidR="007A47E3" w:rsidRDefault="00EB67E8">
      <w:pPr>
        <w:tabs>
          <w:tab w:val="left" w:pos="1134"/>
        </w:tabs>
        <w:ind w:firstLine="709"/>
        <w:jc w:val="both"/>
        <w:rPr>
          <w:sz w:val="28"/>
        </w:rPr>
      </w:pPr>
      <w:r>
        <w:rPr>
          <w:sz w:val="28"/>
        </w:rPr>
        <w:t>-</w:t>
      </w:r>
      <w:r>
        <w:rPr>
          <w:sz w:val="26"/>
        </w:rPr>
        <w:t> </w:t>
      </w:r>
      <w:r>
        <w:rPr>
          <w:sz w:val="28"/>
        </w:rPr>
        <w:t>методика планирования бюджетных ассигнований бюджета муниципального округа Люблино</w:t>
      </w:r>
      <w:r w:rsidR="00116B15">
        <w:rPr>
          <w:sz w:val="28"/>
        </w:rPr>
        <w:t xml:space="preserve"> в городе Москве;</w:t>
      </w:r>
    </w:p>
    <w:p w14:paraId="30071300" w14:textId="54137EC0" w:rsidR="007A47E3" w:rsidRDefault="00EB67E8">
      <w:pPr>
        <w:tabs>
          <w:tab w:val="left" w:pos="1134"/>
        </w:tabs>
        <w:ind w:firstLine="709"/>
        <w:jc w:val="both"/>
        <w:rPr>
          <w:sz w:val="28"/>
        </w:rPr>
      </w:pPr>
      <w:r>
        <w:rPr>
          <w:sz w:val="28"/>
        </w:rPr>
        <w:t>-</w:t>
      </w:r>
      <w:r>
        <w:rPr>
          <w:sz w:val="26"/>
        </w:rPr>
        <w:t> </w:t>
      </w:r>
      <w:r>
        <w:rPr>
          <w:sz w:val="28"/>
        </w:rPr>
        <w:t>методика прогнозирования поступлений доходов в бюджет муниципального округа Люблино</w:t>
      </w:r>
      <w:r w:rsidR="00116B15">
        <w:rPr>
          <w:sz w:val="28"/>
        </w:rPr>
        <w:t xml:space="preserve"> в городе Москве;</w:t>
      </w:r>
    </w:p>
    <w:p w14:paraId="70CB5EFC" w14:textId="0AF267EA" w:rsidR="007A47E3" w:rsidRDefault="00EB67E8" w:rsidP="00116B15">
      <w:pPr>
        <w:tabs>
          <w:tab w:val="left" w:pos="1134"/>
        </w:tabs>
        <w:ind w:firstLine="709"/>
        <w:jc w:val="both"/>
        <w:rPr>
          <w:sz w:val="28"/>
        </w:rPr>
      </w:pPr>
      <w:r>
        <w:rPr>
          <w:sz w:val="28"/>
        </w:rPr>
        <w:t>-</w:t>
      </w:r>
      <w:r>
        <w:rPr>
          <w:sz w:val="26"/>
        </w:rPr>
        <w:t> </w:t>
      </w:r>
      <w:r>
        <w:rPr>
          <w:sz w:val="28"/>
        </w:rPr>
        <w:t>проект программы муниципальных заимствований на соответствующий период (при необходимости);</w:t>
      </w:r>
    </w:p>
    <w:p w14:paraId="4507DA9D" w14:textId="77777777" w:rsidR="007A47E3" w:rsidRDefault="00EB67E8">
      <w:pPr>
        <w:tabs>
          <w:tab w:val="left" w:pos="1134"/>
        </w:tabs>
        <w:ind w:firstLine="709"/>
        <w:jc w:val="both"/>
        <w:rPr>
          <w:sz w:val="28"/>
        </w:rPr>
      </w:pPr>
      <w:r>
        <w:rPr>
          <w:sz w:val="28"/>
        </w:rPr>
        <w:t>-</w:t>
      </w:r>
      <w:r>
        <w:rPr>
          <w:sz w:val="26"/>
        </w:rPr>
        <w:t> </w:t>
      </w:r>
      <w:r>
        <w:rPr>
          <w:sz w:val="28"/>
        </w:rPr>
        <w:t>проект программы муниципальных гарантий на соответствующий период (при необходимости);</w:t>
      </w:r>
    </w:p>
    <w:p w14:paraId="595A969F" w14:textId="7C569E0A" w:rsidR="007A47E3" w:rsidRDefault="00EB67E8">
      <w:pPr>
        <w:tabs>
          <w:tab w:val="left" w:pos="1134"/>
        </w:tabs>
        <w:ind w:firstLine="709"/>
        <w:jc w:val="both"/>
        <w:rPr>
          <w:sz w:val="28"/>
        </w:rPr>
      </w:pPr>
      <w:r>
        <w:rPr>
          <w:sz w:val="28"/>
        </w:rPr>
        <w:t>-</w:t>
      </w:r>
      <w:r>
        <w:rPr>
          <w:sz w:val="26"/>
        </w:rPr>
        <w:t> </w:t>
      </w:r>
      <w:r>
        <w:rPr>
          <w:sz w:val="28"/>
        </w:rPr>
        <w:t>проекты муниципальных программ (при наличии)</w:t>
      </w:r>
      <w:r w:rsidR="00116B15">
        <w:rPr>
          <w:sz w:val="28"/>
        </w:rPr>
        <w:t>;</w:t>
      </w:r>
    </w:p>
    <w:p w14:paraId="03512696" w14:textId="77777777" w:rsidR="007A47E3" w:rsidRDefault="00EB67E8">
      <w:pPr>
        <w:tabs>
          <w:tab w:val="left" w:pos="1134"/>
        </w:tabs>
        <w:ind w:firstLine="709"/>
        <w:jc w:val="both"/>
        <w:rPr>
          <w:sz w:val="28"/>
        </w:rPr>
      </w:pPr>
      <w:r>
        <w:rPr>
          <w:sz w:val="28"/>
        </w:rPr>
        <w:t>-</w:t>
      </w:r>
      <w:r>
        <w:rPr>
          <w:sz w:val="26"/>
        </w:rPr>
        <w:t> </w:t>
      </w:r>
      <w:r>
        <w:rPr>
          <w:sz w:val="28"/>
        </w:rPr>
        <w:t>иные документы и материалы.</w:t>
      </w:r>
    </w:p>
    <w:p w14:paraId="5B41ED48" w14:textId="77777777" w:rsidR="007A47E3" w:rsidRDefault="00EB67E8">
      <w:pPr>
        <w:tabs>
          <w:tab w:val="left" w:pos="1418"/>
        </w:tabs>
        <w:ind w:firstLine="709"/>
        <w:jc w:val="both"/>
        <w:rPr>
          <w:sz w:val="28"/>
        </w:rPr>
      </w:pPr>
      <w:r>
        <w:rPr>
          <w:sz w:val="28"/>
        </w:rPr>
        <w:t>9.3.</w:t>
      </w:r>
      <w:r>
        <w:rPr>
          <w:sz w:val="26"/>
        </w:rPr>
        <w:t> </w:t>
      </w:r>
      <w:r>
        <w:rPr>
          <w:sz w:val="28"/>
        </w:rPr>
        <w:t>Состав показателей и характеристик, представляемых для рассмотрения и утверждения в проекте решения о местном бюджете, устанавливается в соответствии с Бюджетным кодексом Российской Федерации.</w:t>
      </w:r>
    </w:p>
    <w:p w14:paraId="0B38C41F" w14:textId="77777777" w:rsidR="007A47E3" w:rsidRDefault="007A47E3">
      <w:pPr>
        <w:jc w:val="both"/>
        <w:rPr>
          <w:sz w:val="28"/>
        </w:rPr>
      </w:pPr>
    </w:p>
    <w:p w14:paraId="1BC87F07" w14:textId="77777777" w:rsidR="007A47E3" w:rsidRDefault="00EB67E8">
      <w:pPr>
        <w:ind w:firstLine="709"/>
        <w:jc w:val="center"/>
        <w:rPr>
          <w:b/>
          <w:sz w:val="28"/>
        </w:rPr>
      </w:pPr>
      <w:r>
        <w:rPr>
          <w:b/>
          <w:sz w:val="28"/>
        </w:rPr>
        <w:t>10. Рассмотрение местного бюджета и его утверждение</w:t>
      </w:r>
    </w:p>
    <w:p w14:paraId="75BDF7FF" w14:textId="77777777" w:rsidR="007A47E3" w:rsidRDefault="007A47E3">
      <w:pPr>
        <w:ind w:firstLine="709"/>
        <w:jc w:val="center"/>
        <w:rPr>
          <w:b/>
          <w:sz w:val="28"/>
        </w:rPr>
      </w:pPr>
    </w:p>
    <w:p w14:paraId="13DFE448" w14:textId="77777777" w:rsidR="007A47E3" w:rsidRDefault="00EB67E8">
      <w:pPr>
        <w:ind w:firstLine="709"/>
        <w:jc w:val="both"/>
        <w:rPr>
          <w:sz w:val="28"/>
        </w:rPr>
      </w:pPr>
      <w:r>
        <w:rPr>
          <w:sz w:val="28"/>
        </w:rPr>
        <w:t>10.1.</w:t>
      </w:r>
      <w:r>
        <w:rPr>
          <w:sz w:val="26"/>
        </w:rPr>
        <w:t> </w:t>
      </w:r>
      <w:r>
        <w:rPr>
          <w:sz w:val="28"/>
        </w:rPr>
        <w:t>Местный бюджет утверждается решением Совета депутатов.</w:t>
      </w:r>
    </w:p>
    <w:p w14:paraId="0F454E57" w14:textId="77777777" w:rsidR="007A47E3" w:rsidRDefault="00EB67E8">
      <w:pPr>
        <w:ind w:firstLine="709"/>
        <w:jc w:val="both"/>
        <w:rPr>
          <w:sz w:val="28"/>
        </w:rPr>
      </w:pPr>
      <w:r>
        <w:rPr>
          <w:sz w:val="28"/>
        </w:rPr>
        <w:t>Совет депутатов рассматривает проект решения о местном бюджете в двух чтениях.</w:t>
      </w:r>
    </w:p>
    <w:p w14:paraId="70DB0B36" w14:textId="3D376DF1" w:rsidR="007A47E3" w:rsidRDefault="00EB67E8">
      <w:pPr>
        <w:tabs>
          <w:tab w:val="left" w:pos="1418"/>
        </w:tabs>
        <w:ind w:firstLine="709"/>
        <w:jc w:val="both"/>
        <w:rPr>
          <w:sz w:val="28"/>
        </w:rPr>
      </w:pPr>
      <w:r>
        <w:rPr>
          <w:sz w:val="28"/>
        </w:rPr>
        <w:t>10.2.</w:t>
      </w:r>
      <w:r>
        <w:rPr>
          <w:sz w:val="26"/>
        </w:rPr>
        <w:t> </w:t>
      </w:r>
      <w:r>
        <w:rPr>
          <w:sz w:val="28"/>
        </w:rPr>
        <w:t xml:space="preserve">Глава муниципального округа направляет проект местного бюджета в Бюджетно-финансовую комиссию Совета депутатов и другие комиссии Совета депутатов не позднее чем </w:t>
      </w:r>
      <w:r w:rsidRPr="008013A4">
        <w:rPr>
          <w:color w:val="000000" w:themeColor="text1"/>
          <w:sz w:val="28"/>
        </w:rPr>
        <w:t xml:space="preserve">через </w:t>
      </w:r>
      <w:r w:rsidR="00B0305B" w:rsidRPr="008013A4">
        <w:rPr>
          <w:color w:val="000000" w:themeColor="text1"/>
          <w:sz w:val="28"/>
        </w:rPr>
        <w:t>5</w:t>
      </w:r>
      <w:r w:rsidRPr="00B0305B">
        <w:rPr>
          <w:color w:val="FF0000"/>
          <w:sz w:val="28"/>
        </w:rPr>
        <w:t xml:space="preserve"> </w:t>
      </w:r>
      <w:r>
        <w:rPr>
          <w:sz w:val="28"/>
        </w:rPr>
        <w:t>дней до дня проведения заседания Совета депутатов</w:t>
      </w:r>
      <w:r w:rsidR="004C1913">
        <w:rPr>
          <w:sz w:val="28"/>
        </w:rPr>
        <w:t>,</w:t>
      </w:r>
      <w:r>
        <w:rPr>
          <w:sz w:val="28"/>
        </w:rPr>
        <w:t xml:space="preserve"> на которое вынесено рассмотрение вопроса о проекте местного бюджета.</w:t>
      </w:r>
    </w:p>
    <w:p w14:paraId="1E4A0BE2" w14:textId="77777777" w:rsidR="007A47E3" w:rsidRDefault="00EB67E8">
      <w:pPr>
        <w:tabs>
          <w:tab w:val="left" w:pos="1418"/>
        </w:tabs>
        <w:ind w:firstLine="709"/>
        <w:jc w:val="both"/>
        <w:rPr>
          <w:sz w:val="28"/>
        </w:rPr>
      </w:pPr>
      <w:r>
        <w:rPr>
          <w:sz w:val="28"/>
        </w:rPr>
        <w:t>10.3.</w:t>
      </w:r>
      <w:r>
        <w:rPr>
          <w:sz w:val="26"/>
        </w:rPr>
        <w:t> </w:t>
      </w:r>
      <w:r>
        <w:rPr>
          <w:sz w:val="28"/>
        </w:rPr>
        <w:t>Бюджетно-финансовая комиссия Совета депутатов готовит заключение на проект решения о местном бюджете, которое прилагается к данному проекту решения при его рассмотрении Советом депутатов, другие комиссии вправе представить свои поправки.</w:t>
      </w:r>
    </w:p>
    <w:p w14:paraId="19B69AEC" w14:textId="77777777" w:rsidR="007A47E3" w:rsidRDefault="00EB67E8">
      <w:pPr>
        <w:ind w:firstLine="709"/>
        <w:jc w:val="both"/>
        <w:rPr>
          <w:sz w:val="28"/>
        </w:rPr>
      </w:pPr>
      <w:r>
        <w:rPr>
          <w:sz w:val="28"/>
        </w:rPr>
        <w:t>10.4.</w:t>
      </w:r>
      <w:r>
        <w:rPr>
          <w:sz w:val="26"/>
        </w:rPr>
        <w:t> </w:t>
      </w:r>
      <w:r>
        <w:rPr>
          <w:sz w:val="28"/>
        </w:rPr>
        <w:t>Первое чтение проекта решения о местном бюджете проводится не позднее 1 декабря года, предшествующего планируемому периоду.</w:t>
      </w:r>
    </w:p>
    <w:p w14:paraId="2BF20C5E" w14:textId="64995BC1" w:rsidR="004C1913" w:rsidRDefault="00EB67E8" w:rsidP="008013A4">
      <w:pPr>
        <w:ind w:firstLine="709"/>
        <w:jc w:val="both"/>
        <w:rPr>
          <w:sz w:val="28"/>
        </w:rPr>
      </w:pPr>
      <w:r>
        <w:rPr>
          <w:sz w:val="28"/>
        </w:rPr>
        <w:t>10.5.</w:t>
      </w:r>
      <w:r>
        <w:rPr>
          <w:sz w:val="26"/>
        </w:rPr>
        <w:t> </w:t>
      </w:r>
      <w:r>
        <w:rPr>
          <w:sz w:val="28"/>
        </w:rPr>
        <w:t>Предметом рассмотрения проекта решения о местном бюджете в первом чтении являются:</w:t>
      </w:r>
    </w:p>
    <w:p w14:paraId="034A69FE" w14:textId="77777777" w:rsidR="007A47E3" w:rsidRDefault="00EB67E8">
      <w:pPr>
        <w:tabs>
          <w:tab w:val="left" w:pos="1134"/>
        </w:tabs>
        <w:ind w:firstLine="709"/>
        <w:jc w:val="both"/>
        <w:rPr>
          <w:i/>
          <w:sz w:val="28"/>
        </w:rPr>
      </w:pPr>
      <w:r>
        <w:rPr>
          <w:sz w:val="28"/>
        </w:rPr>
        <w:t>-</w:t>
      </w:r>
      <w:r>
        <w:rPr>
          <w:sz w:val="26"/>
        </w:rPr>
        <w:t> </w:t>
      </w:r>
      <w:r>
        <w:rPr>
          <w:sz w:val="28"/>
        </w:rPr>
        <w:t>основные характеристики местного бюджета на соответствующий период;</w:t>
      </w:r>
    </w:p>
    <w:p w14:paraId="58D0EA79" w14:textId="77777777" w:rsidR="007A47E3" w:rsidRDefault="00EB67E8">
      <w:pPr>
        <w:tabs>
          <w:tab w:val="left" w:pos="709"/>
        </w:tabs>
        <w:ind w:firstLine="709"/>
        <w:jc w:val="both"/>
        <w:rPr>
          <w:sz w:val="28"/>
        </w:rPr>
      </w:pPr>
      <w:r>
        <w:rPr>
          <w:sz w:val="28"/>
        </w:rPr>
        <w:t>-</w:t>
      </w:r>
      <w:r>
        <w:rPr>
          <w:sz w:val="26"/>
        </w:rPr>
        <w:t> </w:t>
      </w:r>
      <w:r>
        <w:rPr>
          <w:sz w:val="28"/>
        </w:rPr>
        <w:t>источники формирования доходов местного бюджета и распределение их по группам, подгруппам и статьям классификации доходов бюджетов Российской Федерации;</w:t>
      </w:r>
    </w:p>
    <w:p w14:paraId="61BFFC73" w14:textId="77777777" w:rsidR="007A47E3" w:rsidRDefault="00EB67E8">
      <w:pPr>
        <w:tabs>
          <w:tab w:val="left" w:pos="1134"/>
        </w:tabs>
        <w:ind w:firstLine="709"/>
        <w:jc w:val="both"/>
        <w:rPr>
          <w:sz w:val="28"/>
        </w:rPr>
      </w:pPr>
      <w:r>
        <w:rPr>
          <w:sz w:val="28"/>
        </w:rPr>
        <w:t>-</w:t>
      </w:r>
      <w:r>
        <w:rPr>
          <w:sz w:val="26"/>
        </w:rPr>
        <w:t> </w:t>
      </w:r>
      <w:r>
        <w:rPr>
          <w:sz w:val="28"/>
        </w:rPr>
        <w:t>объем межбюджетных трансфертов из бюджета города;</w:t>
      </w:r>
    </w:p>
    <w:p w14:paraId="1D44A61D" w14:textId="77777777" w:rsidR="007A47E3" w:rsidRDefault="00EB67E8">
      <w:pPr>
        <w:tabs>
          <w:tab w:val="left" w:pos="1418"/>
        </w:tabs>
        <w:ind w:firstLine="709"/>
        <w:jc w:val="both"/>
        <w:rPr>
          <w:sz w:val="28"/>
        </w:rPr>
      </w:pPr>
      <w:r>
        <w:rPr>
          <w:sz w:val="28"/>
        </w:rPr>
        <w:t>10.6.</w:t>
      </w:r>
      <w:r>
        <w:rPr>
          <w:sz w:val="26"/>
        </w:rPr>
        <w:t> </w:t>
      </w:r>
      <w:r>
        <w:rPr>
          <w:sz w:val="28"/>
        </w:rPr>
        <w:t>В случае принятия проекта решения о местном бюджете в первом чтении решением Совета депутатов утверждаются следующие характеристики:</w:t>
      </w:r>
    </w:p>
    <w:p w14:paraId="4CEDB03B" w14:textId="77777777" w:rsidR="008B4F52" w:rsidRDefault="008B4F52">
      <w:pPr>
        <w:tabs>
          <w:tab w:val="left" w:pos="1418"/>
        </w:tabs>
        <w:ind w:firstLine="709"/>
        <w:jc w:val="both"/>
        <w:rPr>
          <w:sz w:val="28"/>
        </w:rPr>
      </w:pPr>
    </w:p>
    <w:p w14:paraId="6DA5744F" w14:textId="77777777" w:rsidR="007A47E3" w:rsidRDefault="00EB67E8">
      <w:pPr>
        <w:tabs>
          <w:tab w:val="left" w:pos="1134"/>
        </w:tabs>
        <w:ind w:firstLine="709"/>
        <w:jc w:val="both"/>
        <w:rPr>
          <w:b/>
          <w:i/>
          <w:sz w:val="28"/>
        </w:rPr>
      </w:pPr>
      <w:r>
        <w:rPr>
          <w:sz w:val="28"/>
        </w:rPr>
        <w:t>-</w:t>
      </w:r>
      <w:r>
        <w:rPr>
          <w:sz w:val="26"/>
        </w:rPr>
        <w:t> </w:t>
      </w:r>
      <w:r>
        <w:rPr>
          <w:sz w:val="28"/>
        </w:rPr>
        <w:t>общий объем доходов на соответствующий период;</w:t>
      </w:r>
    </w:p>
    <w:p w14:paraId="7F6BE95D" w14:textId="77777777" w:rsidR="007A47E3" w:rsidRDefault="00EB67E8">
      <w:pPr>
        <w:tabs>
          <w:tab w:val="left" w:pos="1134"/>
        </w:tabs>
        <w:ind w:firstLine="709"/>
        <w:jc w:val="both"/>
        <w:rPr>
          <w:sz w:val="28"/>
        </w:rPr>
      </w:pPr>
      <w:r>
        <w:rPr>
          <w:sz w:val="28"/>
        </w:rPr>
        <w:t>-</w:t>
      </w:r>
      <w:r>
        <w:rPr>
          <w:sz w:val="26"/>
        </w:rPr>
        <w:t> </w:t>
      </w:r>
      <w:r>
        <w:rPr>
          <w:sz w:val="28"/>
        </w:rPr>
        <w:t>объем расходов по направлениям на соответствующий период;</w:t>
      </w:r>
    </w:p>
    <w:p w14:paraId="69E49FED" w14:textId="77777777" w:rsidR="007A47E3" w:rsidRDefault="00EB67E8">
      <w:pPr>
        <w:tabs>
          <w:tab w:val="left" w:pos="1134"/>
        </w:tabs>
        <w:ind w:firstLine="709"/>
        <w:jc w:val="both"/>
        <w:rPr>
          <w:sz w:val="28"/>
        </w:rPr>
      </w:pPr>
      <w:r>
        <w:rPr>
          <w:sz w:val="28"/>
        </w:rPr>
        <w:t>-</w:t>
      </w:r>
      <w:r>
        <w:rPr>
          <w:sz w:val="26"/>
        </w:rPr>
        <w:t> </w:t>
      </w:r>
      <w:r>
        <w:rPr>
          <w:sz w:val="28"/>
        </w:rPr>
        <w:t>общий объем дефицита (профицита) местного бюджета и источники финансирования дефицита местного бюджета в соответствующем периоде;</w:t>
      </w:r>
    </w:p>
    <w:p w14:paraId="02D82CC8" w14:textId="77777777" w:rsidR="007A47E3" w:rsidRDefault="00EB67E8">
      <w:pPr>
        <w:tabs>
          <w:tab w:val="left" w:pos="1134"/>
        </w:tabs>
        <w:ind w:firstLine="709"/>
        <w:jc w:val="both"/>
        <w:rPr>
          <w:sz w:val="28"/>
        </w:rPr>
      </w:pPr>
      <w:r>
        <w:rPr>
          <w:sz w:val="28"/>
        </w:rPr>
        <w:t>-</w:t>
      </w:r>
      <w:r>
        <w:rPr>
          <w:sz w:val="26"/>
        </w:rPr>
        <w:t> </w:t>
      </w:r>
      <w:r>
        <w:rPr>
          <w:sz w:val="28"/>
        </w:rPr>
        <w:t>перечень главных администраторов доходов бюджета, предусмотренных статьей 160.1 Бюджетного кодекса Российской Федерации;</w:t>
      </w:r>
    </w:p>
    <w:p w14:paraId="2D0AF754" w14:textId="6D71D21D" w:rsidR="007A47E3" w:rsidRDefault="00EB67E8">
      <w:pPr>
        <w:tabs>
          <w:tab w:val="left" w:pos="1134"/>
        </w:tabs>
        <w:ind w:firstLine="709"/>
        <w:jc w:val="both"/>
        <w:rPr>
          <w:sz w:val="28"/>
        </w:rPr>
      </w:pPr>
      <w:r>
        <w:rPr>
          <w:sz w:val="28"/>
        </w:rPr>
        <w:t>-</w:t>
      </w:r>
      <w:r>
        <w:rPr>
          <w:sz w:val="26"/>
        </w:rPr>
        <w:t> </w:t>
      </w:r>
      <w:r>
        <w:rPr>
          <w:sz w:val="28"/>
        </w:rPr>
        <w:t>перечень главных администраторов источников финансирования дефицита бюджета, предусмотренных статьей 160.2 Бюджетного кодекса Российской Федерации.</w:t>
      </w:r>
    </w:p>
    <w:p w14:paraId="18BF2750" w14:textId="77777777" w:rsidR="007A47E3" w:rsidRDefault="00EB67E8">
      <w:pPr>
        <w:tabs>
          <w:tab w:val="left" w:pos="1418"/>
        </w:tabs>
        <w:ind w:firstLine="709"/>
        <w:jc w:val="both"/>
        <w:rPr>
          <w:sz w:val="28"/>
        </w:rPr>
      </w:pPr>
      <w:r>
        <w:rPr>
          <w:sz w:val="28"/>
        </w:rPr>
        <w:t>10.7.</w:t>
      </w:r>
      <w:r>
        <w:rPr>
          <w:sz w:val="26"/>
        </w:rPr>
        <w:t> </w:t>
      </w:r>
      <w:r>
        <w:rPr>
          <w:sz w:val="28"/>
        </w:rPr>
        <w:t>Принятые Советом депутатов в первом чтении общий объем доходов, общий объем дефицита (профицита) не могут быть изменены по результатам рассмотрения проекта решения о местном бюджете во втором чтении.</w:t>
      </w:r>
    </w:p>
    <w:p w14:paraId="7853DAB6" w14:textId="77777777" w:rsidR="007A47E3" w:rsidRDefault="00EB67E8">
      <w:pPr>
        <w:ind w:firstLine="709"/>
        <w:jc w:val="both"/>
        <w:rPr>
          <w:sz w:val="28"/>
        </w:rPr>
      </w:pPr>
      <w:r>
        <w:rPr>
          <w:sz w:val="28"/>
        </w:rPr>
        <w:t>10.8.</w:t>
      </w:r>
      <w:r>
        <w:rPr>
          <w:sz w:val="26"/>
        </w:rPr>
        <w:t> </w:t>
      </w:r>
      <w:r>
        <w:rPr>
          <w:sz w:val="28"/>
        </w:rPr>
        <w:t>Проект решения о местном бюджете, принятый в первом чтении выносится, на публичные слушания для его обсуждения с жителями муниципального округа в порядке, установленном решением Совета депутатов.</w:t>
      </w:r>
    </w:p>
    <w:p w14:paraId="79B04180" w14:textId="1F95B4AA" w:rsidR="007A47E3" w:rsidRDefault="00EB67E8" w:rsidP="004C1913">
      <w:pPr>
        <w:tabs>
          <w:tab w:val="left" w:pos="0"/>
          <w:tab w:val="left" w:pos="709"/>
          <w:tab w:val="left" w:pos="1418"/>
          <w:tab w:val="left" w:pos="1560"/>
        </w:tabs>
        <w:ind w:firstLine="709"/>
        <w:jc w:val="both"/>
        <w:rPr>
          <w:sz w:val="28"/>
        </w:rPr>
      </w:pPr>
      <w:r>
        <w:rPr>
          <w:sz w:val="28"/>
        </w:rPr>
        <w:t>10.9.</w:t>
      </w:r>
      <w:r>
        <w:rPr>
          <w:sz w:val="26"/>
        </w:rPr>
        <w:t> </w:t>
      </w:r>
      <w:r>
        <w:rPr>
          <w:sz w:val="28"/>
        </w:rPr>
        <w:t>Совет депутатов в соответствии с действующим Соглашением о передаче Контрольно-счетной палате Москвы полномочий по осуществлению</w:t>
      </w:r>
      <w:r w:rsidR="004C1913">
        <w:rPr>
          <w:sz w:val="28"/>
        </w:rPr>
        <w:t xml:space="preserve"> </w:t>
      </w:r>
      <w:r>
        <w:rPr>
          <w:sz w:val="28"/>
        </w:rPr>
        <w:t>внешнего муниципального финансового контроля в муниципальном округе</w:t>
      </w:r>
      <w:r w:rsidR="008F2B73">
        <w:rPr>
          <w:sz w:val="28"/>
        </w:rPr>
        <w:t xml:space="preserve"> Люблино в городе Москве</w:t>
      </w:r>
      <w:r w:rsidR="00DE6A92">
        <w:rPr>
          <w:sz w:val="28"/>
        </w:rPr>
        <w:t xml:space="preserve"> </w:t>
      </w:r>
      <w:r>
        <w:rPr>
          <w:sz w:val="28"/>
        </w:rPr>
        <w:t>принимает решение о направлении указанного проекта в Контрольно-счетную палату Москвы.</w:t>
      </w:r>
    </w:p>
    <w:p w14:paraId="79CDC2EF" w14:textId="77777777" w:rsidR="007A47E3" w:rsidRDefault="00EB67E8">
      <w:pPr>
        <w:tabs>
          <w:tab w:val="left" w:pos="1560"/>
        </w:tabs>
        <w:ind w:firstLine="709"/>
        <w:jc w:val="both"/>
        <w:rPr>
          <w:sz w:val="28"/>
        </w:rPr>
      </w:pPr>
      <w:r>
        <w:rPr>
          <w:sz w:val="28"/>
        </w:rPr>
        <w:t>10.10.</w:t>
      </w:r>
      <w:r>
        <w:rPr>
          <w:sz w:val="26"/>
        </w:rPr>
        <w:t> </w:t>
      </w:r>
      <w:r>
        <w:rPr>
          <w:sz w:val="28"/>
        </w:rPr>
        <w:t>В случае отклонения проекта решения о местном бюджете в первом чтении Совет депутатов вправе принять решение:</w:t>
      </w:r>
    </w:p>
    <w:p w14:paraId="65BC3957" w14:textId="77777777" w:rsidR="007A47E3" w:rsidRDefault="00EB67E8">
      <w:pPr>
        <w:tabs>
          <w:tab w:val="left" w:pos="1134"/>
        </w:tabs>
        <w:ind w:firstLine="709"/>
        <w:jc w:val="both"/>
        <w:rPr>
          <w:sz w:val="28"/>
        </w:rPr>
      </w:pPr>
      <w:r>
        <w:rPr>
          <w:sz w:val="28"/>
        </w:rPr>
        <w:t>1)</w:t>
      </w:r>
      <w:r>
        <w:rPr>
          <w:sz w:val="26"/>
        </w:rPr>
        <w:t> </w:t>
      </w:r>
      <w:r>
        <w:rPr>
          <w:sz w:val="28"/>
        </w:rPr>
        <w:t>о передаче проекта решения в согласительную комиссию по рассмотрению проекта решения о местном бюджете (далее – согласительная комиссия), порядок формирования и организации деятельности которой определен пунктами 10.11 – 10.13 настоящего Положения;</w:t>
      </w:r>
    </w:p>
    <w:p w14:paraId="00F0BBD1" w14:textId="77777777" w:rsidR="007A47E3" w:rsidRDefault="00EB67E8">
      <w:pPr>
        <w:tabs>
          <w:tab w:val="left" w:pos="1134"/>
        </w:tabs>
        <w:ind w:firstLine="709"/>
        <w:jc w:val="both"/>
        <w:rPr>
          <w:sz w:val="28"/>
        </w:rPr>
      </w:pPr>
      <w:r>
        <w:rPr>
          <w:sz w:val="28"/>
        </w:rPr>
        <w:t>2)</w:t>
      </w:r>
      <w:r>
        <w:rPr>
          <w:sz w:val="26"/>
        </w:rPr>
        <w:t> </w:t>
      </w:r>
      <w:r>
        <w:rPr>
          <w:sz w:val="28"/>
        </w:rPr>
        <w:t>о направлении проекта решения в аппарат Совета депутатов на доработку.</w:t>
      </w:r>
    </w:p>
    <w:p w14:paraId="52F2E0B2" w14:textId="29CA2ACE" w:rsidR="00B0305B" w:rsidRDefault="00EB67E8" w:rsidP="008013A4">
      <w:pPr>
        <w:tabs>
          <w:tab w:val="left" w:pos="1560"/>
        </w:tabs>
        <w:ind w:firstLine="709"/>
        <w:jc w:val="both"/>
        <w:rPr>
          <w:sz w:val="28"/>
        </w:rPr>
      </w:pPr>
      <w:r>
        <w:rPr>
          <w:sz w:val="28"/>
        </w:rPr>
        <w:t>10.11.</w:t>
      </w:r>
      <w:r>
        <w:rPr>
          <w:sz w:val="26"/>
        </w:rPr>
        <w:t> </w:t>
      </w:r>
      <w:r>
        <w:rPr>
          <w:sz w:val="28"/>
        </w:rPr>
        <w:t>Согласительная комиссия формируется из равного числа представителей Совета депутатов и аппарата Совета депутатов. Решение согласительной комиссии принимается раздельным голосованием членов согласительной комиссии, являющихся представителями Совета депутатов и аппарата Совета депутатов.</w:t>
      </w:r>
    </w:p>
    <w:p w14:paraId="7C29A4C6" w14:textId="77777777" w:rsidR="007A47E3" w:rsidRDefault="00EB67E8">
      <w:pPr>
        <w:tabs>
          <w:tab w:val="left" w:pos="1560"/>
        </w:tabs>
        <w:ind w:firstLine="709"/>
        <w:jc w:val="both"/>
        <w:rPr>
          <w:sz w:val="28"/>
        </w:rPr>
      </w:pPr>
      <w:r>
        <w:rPr>
          <w:sz w:val="28"/>
        </w:rPr>
        <w:t>10.12.</w:t>
      </w:r>
      <w:r>
        <w:rPr>
          <w:sz w:val="26"/>
        </w:rPr>
        <w:t> </w:t>
      </w:r>
      <w:r>
        <w:rPr>
          <w:sz w:val="28"/>
        </w:rPr>
        <w:t>Решение считается принятым стороной, если за него проголосовало большинство присутствующих на заседании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обе стороны. Позиции, по которым стороны не выработали согласованного решения, выносятся на рассмотрение Совета депутатов.</w:t>
      </w:r>
    </w:p>
    <w:p w14:paraId="64A33108" w14:textId="1E61F2F7" w:rsidR="007A47E3" w:rsidRDefault="00EB67E8">
      <w:pPr>
        <w:tabs>
          <w:tab w:val="left" w:pos="1560"/>
        </w:tabs>
        <w:ind w:firstLine="709"/>
        <w:jc w:val="both"/>
        <w:rPr>
          <w:sz w:val="28"/>
        </w:rPr>
      </w:pPr>
      <w:r>
        <w:rPr>
          <w:sz w:val="28"/>
        </w:rPr>
        <w:t>10.13.</w:t>
      </w:r>
      <w:r>
        <w:rPr>
          <w:sz w:val="26"/>
        </w:rPr>
        <w:t> </w:t>
      </w:r>
      <w:r>
        <w:rPr>
          <w:sz w:val="28"/>
        </w:rPr>
        <w:t xml:space="preserve">При передаче в согласительную комиссию проекта решения о местном бюджете, отклоненного в первом чтении, она в течение </w:t>
      </w:r>
      <w:r w:rsidR="00995DBF">
        <w:rPr>
          <w:sz w:val="28"/>
        </w:rPr>
        <w:t>7</w:t>
      </w:r>
      <w:r>
        <w:rPr>
          <w:sz w:val="28"/>
        </w:rPr>
        <w:t xml:space="preserve"> дней со дня поступления разрабатывает вариант основных характеристик местного бюджета.</w:t>
      </w:r>
    </w:p>
    <w:p w14:paraId="639CF41E" w14:textId="77777777" w:rsidR="007A47E3" w:rsidRDefault="00EB67E8">
      <w:pPr>
        <w:tabs>
          <w:tab w:val="left" w:pos="1560"/>
        </w:tabs>
        <w:ind w:firstLine="709"/>
        <w:jc w:val="both"/>
        <w:rPr>
          <w:sz w:val="28"/>
        </w:rPr>
      </w:pPr>
      <w:r>
        <w:rPr>
          <w:sz w:val="28"/>
        </w:rPr>
        <w:t>10.14.</w:t>
      </w:r>
      <w:r>
        <w:rPr>
          <w:sz w:val="26"/>
        </w:rPr>
        <w:t> </w:t>
      </w:r>
      <w:r>
        <w:rPr>
          <w:sz w:val="28"/>
        </w:rPr>
        <w:t>Рассмотрение проекта решения о местном бюджете в первом чтении с учетом решения, принятого согласительной комиссией, осуществляется в первоочередном порядке.</w:t>
      </w:r>
    </w:p>
    <w:p w14:paraId="174E188A" w14:textId="77777777" w:rsidR="007A47E3" w:rsidRDefault="00EB67E8">
      <w:pPr>
        <w:tabs>
          <w:tab w:val="left" w:pos="1560"/>
        </w:tabs>
        <w:ind w:firstLine="709"/>
        <w:jc w:val="both"/>
        <w:rPr>
          <w:sz w:val="28"/>
        </w:rPr>
      </w:pPr>
      <w:r>
        <w:rPr>
          <w:sz w:val="28"/>
        </w:rPr>
        <w:t>10.15.</w:t>
      </w:r>
      <w:r>
        <w:rPr>
          <w:sz w:val="26"/>
        </w:rPr>
        <w:t> </w:t>
      </w:r>
      <w:r>
        <w:rPr>
          <w:sz w:val="28"/>
        </w:rPr>
        <w:t>Если Совет депутатов не принимает решения по итогам работы согласительной комиссии, проект решения о местном бюджете считается повторно отклоненным в первом чтении и направляется в аппарат Совета депутатов на доработку.</w:t>
      </w:r>
    </w:p>
    <w:p w14:paraId="50E7CDE5" w14:textId="40AE3BF2" w:rsidR="007A47E3" w:rsidRDefault="00EB67E8" w:rsidP="00B0305B">
      <w:pPr>
        <w:tabs>
          <w:tab w:val="left" w:pos="1560"/>
        </w:tabs>
        <w:ind w:firstLine="709"/>
        <w:jc w:val="both"/>
        <w:rPr>
          <w:sz w:val="28"/>
        </w:rPr>
      </w:pPr>
      <w:r>
        <w:rPr>
          <w:sz w:val="28"/>
        </w:rPr>
        <w:t>10.16.</w:t>
      </w:r>
      <w:r>
        <w:rPr>
          <w:sz w:val="26"/>
        </w:rPr>
        <w:t> </w:t>
      </w:r>
      <w:r>
        <w:rPr>
          <w:sz w:val="28"/>
        </w:rPr>
        <w:t xml:space="preserve">Проект решения о местном бюджете, отклоненный в первом чтении, дорабатывается аппаратом Совета депутатов в течение </w:t>
      </w:r>
      <w:r w:rsidR="00995DBF">
        <w:rPr>
          <w:color w:val="auto"/>
          <w:sz w:val="28"/>
        </w:rPr>
        <w:t xml:space="preserve">7 </w:t>
      </w:r>
      <w:r>
        <w:rPr>
          <w:sz w:val="28"/>
        </w:rPr>
        <w:t>дней со</w:t>
      </w:r>
      <w:r w:rsidR="00B0305B">
        <w:rPr>
          <w:sz w:val="28"/>
        </w:rPr>
        <w:t xml:space="preserve"> </w:t>
      </w:r>
      <w:r>
        <w:rPr>
          <w:sz w:val="28"/>
        </w:rPr>
        <w:t>дня официального представления аппарату Совета депутатов соответствующего решения Совета депутатов, которое должно содержать конкретные замечания, предложения и рекомендации по доработке указанного проекта решения.</w:t>
      </w:r>
    </w:p>
    <w:p w14:paraId="67D2B244" w14:textId="77777777" w:rsidR="007A47E3" w:rsidRDefault="00EB67E8">
      <w:pPr>
        <w:tabs>
          <w:tab w:val="left" w:pos="1560"/>
        </w:tabs>
        <w:ind w:firstLine="709"/>
        <w:jc w:val="both"/>
        <w:rPr>
          <w:sz w:val="28"/>
        </w:rPr>
      </w:pPr>
      <w:r>
        <w:rPr>
          <w:sz w:val="28"/>
        </w:rPr>
        <w:t>10.17.</w:t>
      </w:r>
      <w:r>
        <w:rPr>
          <w:sz w:val="26"/>
        </w:rPr>
        <w:t> </w:t>
      </w:r>
      <w:r>
        <w:rPr>
          <w:sz w:val="28"/>
        </w:rPr>
        <w:t>Доработанный и повторно внесенный проект решения о местном бюджете рассматривается Советом депутатов в первоочередном порядке.</w:t>
      </w:r>
    </w:p>
    <w:p w14:paraId="190DC002" w14:textId="77777777" w:rsidR="007A47E3" w:rsidRDefault="00EB67E8">
      <w:pPr>
        <w:tabs>
          <w:tab w:val="left" w:pos="1560"/>
        </w:tabs>
        <w:ind w:firstLine="709"/>
        <w:jc w:val="both"/>
        <w:rPr>
          <w:sz w:val="28"/>
        </w:rPr>
      </w:pPr>
      <w:r>
        <w:rPr>
          <w:sz w:val="28"/>
        </w:rPr>
        <w:t>10.18.</w:t>
      </w:r>
      <w:r>
        <w:rPr>
          <w:sz w:val="26"/>
        </w:rPr>
        <w:t> </w:t>
      </w:r>
      <w:r>
        <w:rPr>
          <w:sz w:val="28"/>
        </w:rPr>
        <w:t>Второе чтение проекта решения о местном бюджете проводится не позднее 25 декабря года, предшествующего планируемому периоду.</w:t>
      </w:r>
    </w:p>
    <w:p w14:paraId="3F8BD662" w14:textId="77777777" w:rsidR="007A47E3" w:rsidRDefault="00EB67E8">
      <w:pPr>
        <w:tabs>
          <w:tab w:val="left" w:pos="1560"/>
        </w:tabs>
        <w:ind w:firstLine="709"/>
        <w:jc w:val="both"/>
        <w:rPr>
          <w:sz w:val="28"/>
        </w:rPr>
      </w:pPr>
      <w:r>
        <w:rPr>
          <w:sz w:val="28"/>
        </w:rPr>
        <w:t>10.19.</w:t>
      </w:r>
      <w:r>
        <w:rPr>
          <w:sz w:val="26"/>
        </w:rPr>
        <w:t> </w:t>
      </w:r>
      <w:r>
        <w:rPr>
          <w:sz w:val="28"/>
        </w:rPr>
        <w:t>Предметом рассмотрения во втором чтении проекта решения о местном бюджете являются:</w:t>
      </w:r>
    </w:p>
    <w:p w14:paraId="72AC3647" w14:textId="77777777" w:rsidR="007A47E3" w:rsidRDefault="00EB67E8">
      <w:pPr>
        <w:tabs>
          <w:tab w:val="left" w:pos="1134"/>
        </w:tabs>
        <w:ind w:firstLine="709"/>
        <w:jc w:val="both"/>
        <w:rPr>
          <w:sz w:val="28"/>
        </w:rPr>
      </w:pPr>
      <w:r>
        <w:rPr>
          <w:sz w:val="28"/>
        </w:rPr>
        <w:t>-</w:t>
      </w:r>
      <w:r>
        <w:rPr>
          <w:sz w:val="26"/>
        </w:rPr>
        <w:t> </w:t>
      </w:r>
      <w:r>
        <w:rPr>
          <w:sz w:val="28"/>
        </w:rPr>
        <w:t>расходы местного бюджета по разделам, подразделам, целевым статьям и видам расходов классификации расходов бюджетов Российской Федерации;</w:t>
      </w:r>
    </w:p>
    <w:p w14:paraId="53AB4956" w14:textId="77777777" w:rsidR="007A47E3" w:rsidRDefault="00EB67E8">
      <w:pPr>
        <w:tabs>
          <w:tab w:val="left" w:pos="1134"/>
        </w:tabs>
        <w:ind w:firstLine="709"/>
        <w:jc w:val="both"/>
        <w:rPr>
          <w:sz w:val="28"/>
        </w:rPr>
      </w:pPr>
      <w:r>
        <w:rPr>
          <w:sz w:val="28"/>
        </w:rPr>
        <w:t>-</w:t>
      </w:r>
      <w:r>
        <w:rPr>
          <w:sz w:val="26"/>
        </w:rPr>
        <w:t> </w:t>
      </w:r>
      <w:r>
        <w:rPr>
          <w:sz w:val="28"/>
        </w:rPr>
        <w:t>размер резервного фонда аппарата Совета депутатов;</w:t>
      </w:r>
    </w:p>
    <w:p w14:paraId="6D2958B5" w14:textId="77777777" w:rsidR="007A47E3" w:rsidRDefault="00EB67E8">
      <w:pPr>
        <w:tabs>
          <w:tab w:val="left" w:pos="1134"/>
        </w:tabs>
        <w:ind w:firstLine="709"/>
        <w:jc w:val="both"/>
        <w:rPr>
          <w:sz w:val="28"/>
        </w:rPr>
      </w:pPr>
      <w:r>
        <w:rPr>
          <w:sz w:val="28"/>
        </w:rPr>
        <w:t>-</w:t>
      </w:r>
      <w:r>
        <w:rPr>
          <w:sz w:val="26"/>
        </w:rPr>
        <w:t> </w:t>
      </w:r>
      <w:r>
        <w:rPr>
          <w:sz w:val="28"/>
        </w:rPr>
        <w:t>текстовые статьи проекта решения о местном бюджете на соответствующий период;</w:t>
      </w:r>
    </w:p>
    <w:p w14:paraId="663D0A3E" w14:textId="77777777" w:rsidR="007A47E3" w:rsidRDefault="00EB67E8">
      <w:pPr>
        <w:tabs>
          <w:tab w:val="left" w:pos="1134"/>
        </w:tabs>
        <w:ind w:firstLine="709"/>
        <w:jc w:val="both"/>
        <w:rPr>
          <w:sz w:val="28"/>
        </w:rPr>
      </w:pPr>
      <w:r>
        <w:rPr>
          <w:sz w:val="28"/>
        </w:rPr>
        <w:t>-</w:t>
      </w:r>
      <w:r>
        <w:rPr>
          <w:sz w:val="26"/>
        </w:rPr>
        <w:t> </w:t>
      </w:r>
      <w:r>
        <w:rPr>
          <w:sz w:val="28"/>
        </w:rPr>
        <w:t>источники финансирования дефицита бюджета местного бюджета;</w:t>
      </w:r>
    </w:p>
    <w:p w14:paraId="4EBEDB58" w14:textId="77777777" w:rsidR="007A47E3" w:rsidRDefault="00EB67E8">
      <w:pPr>
        <w:tabs>
          <w:tab w:val="left" w:pos="1134"/>
        </w:tabs>
        <w:ind w:firstLine="709"/>
        <w:jc w:val="both"/>
        <w:rPr>
          <w:sz w:val="28"/>
        </w:rPr>
      </w:pPr>
      <w:r>
        <w:rPr>
          <w:sz w:val="28"/>
        </w:rPr>
        <w:t>-</w:t>
      </w:r>
      <w:r>
        <w:rPr>
          <w:sz w:val="26"/>
        </w:rPr>
        <w:t> </w:t>
      </w:r>
      <w:r>
        <w:rPr>
          <w:sz w:val="28"/>
        </w:rPr>
        <w:t>верхний предел муниципального внутреннего долга и верхний предел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w:t>
      </w:r>
    </w:p>
    <w:p w14:paraId="0AF18B40" w14:textId="3425370C" w:rsidR="007A47E3" w:rsidRDefault="00EB67E8" w:rsidP="000A18FB">
      <w:pPr>
        <w:tabs>
          <w:tab w:val="left" w:pos="1134"/>
        </w:tabs>
        <w:ind w:firstLine="709"/>
        <w:jc w:val="both"/>
        <w:rPr>
          <w:sz w:val="28"/>
        </w:rPr>
      </w:pPr>
      <w:r>
        <w:rPr>
          <w:sz w:val="28"/>
        </w:rPr>
        <w:t>-</w:t>
      </w:r>
      <w:r>
        <w:rPr>
          <w:sz w:val="26"/>
        </w:rPr>
        <w:t> </w:t>
      </w:r>
      <w:r>
        <w:rPr>
          <w:sz w:val="28"/>
        </w:rPr>
        <w:t>общий объем условно утверждаемых (утвержденных) расходов на первый год планового периода в объеме не менее 2,5 процента общего объема расходов местного бюджета (без учета расходов местного бюджета, предусмотренных за счет межбюджетных трансфертов из бюджета города Москвы, имеющих целевое назначение), на второй год планового периода в объеме не менее 5 процентов общего объема расходов местного бюджета (без учета расходов местного бюджета, предусмотренных за счет межбюджетных трансфертов из бюджета города Москвы, имеющих целевое назначение) в случае утверждения местного бюджета на очередной финансовый год и плановый период.</w:t>
      </w:r>
    </w:p>
    <w:p w14:paraId="6F77C647" w14:textId="77777777" w:rsidR="007A47E3" w:rsidRDefault="00EB67E8">
      <w:pPr>
        <w:tabs>
          <w:tab w:val="left" w:pos="1560"/>
        </w:tabs>
        <w:ind w:firstLine="709"/>
        <w:jc w:val="both"/>
        <w:rPr>
          <w:sz w:val="28"/>
        </w:rPr>
      </w:pPr>
      <w:r>
        <w:rPr>
          <w:sz w:val="28"/>
        </w:rPr>
        <w:t>10.20.</w:t>
      </w:r>
      <w:r>
        <w:rPr>
          <w:sz w:val="26"/>
        </w:rPr>
        <w:t> </w:t>
      </w:r>
      <w:r>
        <w:rPr>
          <w:sz w:val="28"/>
        </w:rPr>
        <w:t>Приятие поправок, относящихся к предмету второго чтения проекта решения о местном бюджете, осуществляется при условии обеспечения сбалансированности проекта местного бюджета.</w:t>
      </w:r>
    </w:p>
    <w:p w14:paraId="60FE7C31" w14:textId="77777777" w:rsidR="007A47E3" w:rsidRDefault="00EB67E8">
      <w:pPr>
        <w:tabs>
          <w:tab w:val="left" w:pos="1560"/>
        </w:tabs>
        <w:ind w:firstLine="709"/>
        <w:jc w:val="both"/>
        <w:rPr>
          <w:sz w:val="28"/>
        </w:rPr>
      </w:pPr>
      <w:r>
        <w:rPr>
          <w:sz w:val="28"/>
        </w:rPr>
        <w:t>10.21.</w:t>
      </w:r>
      <w:r>
        <w:rPr>
          <w:sz w:val="26"/>
        </w:rPr>
        <w:t> </w:t>
      </w:r>
      <w:r>
        <w:rPr>
          <w:sz w:val="28"/>
        </w:rPr>
        <w:t>Поправки к проекту решения о местном бюджете вносят депутаты Совета депутатов, глава муниципального округа, а также иные субъекты правотворческой инициативы в соответствии с Уставом муниципального округа. Данные поправки направляются на рассмотрение в Бюджетно-финансовую комиссию Совета депутатов.</w:t>
      </w:r>
    </w:p>
    <w:p w14:paraId="1DEF3AF2" w14:textId="77777777" w:rsidR="007A47E3" w:rsidRDefault="00EB67E8">
      <w:pPr>
        <w:tabs>
          <w:tab w:val="left" w:pos="1701"/>
        </w:tabs>
        <w:ind w:firstLine="709"/>
        <w:jc w:val="both"/>
        <w:rPr>
          <w:sz w:val="28"/>
        </w:rPr>
      </w:pPr>
      <w:r>
        <w:rPr>
          <w:sz w:val="28"/>
        </w:rPr>
        <w:t>10.21.1.</w:t>
      </w:r>
      <w:r>
        <w:rPr>
          <w:sz w:val="26"/>
        </w:rPr>
        <w:t> </w:t>
      </w:r>
      <w:r>
        <w:rPr>
          <w:sz w:val="28"/>
        </w:rPr>
        <w:t>Возможно также рассмотрение поправок и в других комиссиях Совета депутатов.</w:t>
      </w:r>
    </w:p>
    <w:p w14:paraId="5B724894" w14:textId="6E0C3DBD" w:rsidR="007A47E3" w:rsidRDefault="00EB67E8" w:rsidP="00B0305B">
      <w:pPr>
        <w:ind w:firstLine="709"/>
        <w:jc w:val="both"/>
        <w:rPr>
          <w:sz w:val="28"/>
        </w:rPr>
      </w:pPr>
      <w:r>
        <w:rPr>
          <w:sz w:val="28"/>
        </w:rPr>
        <w:t>Данные комиссии могут направлять предложения, носящие рекомендательный характер, в Бюджетно-финансовую</w:t>
      </w:r>
      <w:r>
        <w:rPr>
          <w:b/>
          <w:sz w:val="28"/>
        </w:rPr>
        <w:t xml:space="preserve"> </w:t>
      </w:r>
      <w:r>
        <w:rPr>
          <w:sz w:val="28"/>
        </w:rPr>
        <w:t>комиссию Совета депутатов относительно формирования таблицы поправок, рекомендованных к принятию или отклонению, выносимых на рассмотрение Совета депутатов.</w:t>
      </w:r>
    </w:p>
    <w:p w14:paraId="4A57342D" w14:textId="77777777" w:rsidR="007A47E3" w:rsidRDefault="00EB67E8">
      <w:pPr>
        <w:ind w:firstLine="709"/>
        <w:jc w:val="both"/>
        <w:rPr>
          <w:sz w:val="28"/>
        </w:rPr>
      </w:pPr>
      <w:r>
        <w:rPr>
          <w:sz w:val="28"/>
        </w:rPr>
        <w:t>10.21.2.</w:t>
      </w:r>
      <w:r>
        <w:rPr>
          <w:sz w:val="26"/>
        </w:rPr>
        <w:t> </w:t>
      </w:r>
      <w:r>
        <w:rPr>
          <w:sz w:val="28"/>
        </w:rPr>
        <w:t>Бюджетно-финансовая комиссия Совета депутатов формирует таблицу поправок, рекомендуемых Совету депутатов к принятию или отклонению.</w:t>
      </w:r>
    </w:p>
    <w:p w14:paraId="0E797718" w14:textId="77777777" w:rsidR="007A47E3" w:rsidRDefault="00EB67E8">
      <w:pPr>
        <w:tabs>
          <w:tab w:val="left" w:pos="1701"/>
        </w:tabs>
        <w:ind w:firstLine="709"/>
        <w:jc w:val="both"/>
        <w:rPr>
          <w:sz w:val="28"/>
        </w:rPr>
      </w:pPr>
      <w:r>
        <w:rPr>
          <w:sz w:val="28"/>
        </w:rPr>
        <w:t>10.21.3</w:t>
      </w:r>
      <w:r>
        <w:rPr>
          <w:sz w:val="26"/>
        </w:rPr>
        <w:t>. </w:t>
      </w:r>
      <w:r>
        <w:rPr>
          <w:sz w:val="28"/>
        </w:rPr>
        <w:t>Рекомендованные к принятию или отклонению поправки рассматриваются Советом депутатов и принимаются большинством голосов.</w:t>
      </w:r>
    </w:p>
    <w:p w14:paraId="64DA97E7" w14:textId="77777777" w:rsidR="007A47E3" w:rsidRDefault="00EB67E8">
      <w:pPr>
        <w:tabs>
          <w:tab w:val="left" w:pos="1560"/>
        </w:tabs>
        <w:ind w:firstLine="709"/>
        <w:jc w:val="both"/>
        <w:rPr>
          <w:sz w:val="28"/>
        </w:rPr>
      </w:pPr>
      <w:r>
        <w:rPr>
          <w:sz w:val="28"/>
        </w:rPr>
        <w:t>10.22.</w:t>
      </w:r>
      <w:r>
        <w:rPr>
          <w:sz w:val="26"/>
        </w:rPr>
        <w:t> </w:t>
      </w:r>
      <w:r>
        <w:rPr>
          <w:sz w:val="28"/>
        </w:rPr>
        <w:t>Поправки к проекту решения о местном бюджете и результаты их рассмотрения формируются в соответствии с бюджетной классификацией Российской Федерации.</w:t>
      </w:r>
    </w:p>
    <w:p w14:paraId="31025DFF" w14:textId="77777777" w:rsidR="007A47E3" w:rsidRDefault="00EB67E8">
      <w:pPr>
        <w:tabs>
          <w:tab w:val="left" w:pos="1560"/>
        </w:tabs>
        <w:ind w:firstLine="709"/>
        <w:jc w:val="both"/>
        <w:rPr>
          <w:sz w:val="28"/>
        </w:rPr>
      </w:pPr>
      <w:r>
        <w:rPr>
          <w:sz w:val="28"/>
        </w:rPr>
        <w:t>10.23.</w:t>
      </w:r>
      <w:r>
        <w:rPr>
          <w:sz w:val="26"/>
        </w:rPr>
        <w:t> </w:t>
      </w:r>
      <w:r>
        <w:rPr>
          <w:sz w:val="28"/>
        </w:rPr>
        <w:t>Рассмотрение проекта решения о местном бюджете с учетом принятых во втором чтении поправок завершается голосованием о принятии решения о местном бюджете и утверждении местного бюджета.</w:t>
      </w:r>
    </w:p>
    <w:p w14:paraId="42DCDAC0" w14:textId="77777777" w:rsidR="007A47E3" w:rsidRDefault="00EB67E8">
      <w:pPr>
        <w:tabs>
          <w:tab w:val="left" w:pos="1560"/>
        </w:tabs>
        <w:ind w:firstLine="709"/>
        <w:jc w:val="both"/>
        <w:rPr>
          <w:sz w:val="28"/>
        </w:rPr>
      </w:pPr>
      <w:r>
        <w:rPr>
          <w:sz w:val="28"/>
        </w:rPr>
        <w:t>10.24.</w:t>
      </w:r>
      <w:r>
        <w:rPr>
          <w:sz w:val="26"/>
        </w:rPr>
        <w:t> </w:t>
      </w:r>
      <w:r>
        <w:rPr>
          <w:sz w:val="28"/>
        </w:rPr>
        <w:t>Решение о местном бюджете вступает в силу с 1 января и действует по 31 декабря финансового года, если иное не предусмотрено Бюджетным кодексом Российской Федерации и (или) решением о местном бюджете.</w:t>
      </w:r>
    </w:p>
    <w:p w14:paraId="2DC0CCCC" w14:textId="77777777" w:rsidR="007A47E3" w:rsidRDefault="00EB67E8">
      <w:pPr>
        <w:tabs>
          <w:tab w:val="left" w:pos="1560"/>
        </w:tabs>
        <w:ind w:firstLine="709"/>
        <w:jc w:val="both"/>
        <w:rPr>
          <w:sz w:val="28"/>
        </w:rPr>
      </w:pPr>
      <w:r>
        <w:rPr>
          <w:sz w:val="28"/>
        </w:rPr>
        <w:t>10.25.</w:t>
      </w:r>
      <w:r>
        <w:rPr>
          <w:sz w:val="26"/>
        </w:rPr>
        <w:t> </w:t>
      </w:r>
      <w:r>
        <w:rPr>
          <w:sz w:val="28"/>
        </w:rPr>
        <w:t>В недельный срок после утверждения местного бюджета аппарат Совета депутатов представляет местный бюджет в финансовый орган города Москвы.</w:t>
      </w:r>
    </w:p>
    <w:p w14:paraId="587D67CE" w14:textId="77777777" w:rsidR="007A47E3" w:rsidRDefault="00EB67E8">
      <w:pPr>
        <w:tabs>
          <w:tab w:val="left" w:pos="1560"/>
        </w:tabs>
        <w:ind w:firstLine="709"/>
        <w:jc w:val="both"/>
        <w:rPr>
          <w:sz w:val="28"/>
        </w:rPr>
      </w:pPr>
      <w:r>
        <w:rPr>
          <w:sz w:val="28"/>
        </w:rPr>
        <w:t>10.26.</w:t>
      </w:r>
      <w:r>
        <w:rPr>
          <w:sz w:val="26"/>
        </w:rPr>
        <w:t> </w:t>
      </w:r>
      <w:r>
        <w:rPr>
          <w:sz w:val="28"/>
        </w:rPr>
        <w:t>Решение о местном бюджете подписывается главой муниципального округа и подлежит официальному опубликованию не позднее десяти дней после его подписания в порядке, установленном Уставом муниципального округа, и размещению на официальном сайте муниципального округа в информационно-телекоммуникационной сети «Интернет». Решение о местном бюджете, размещенное на официальном сайте, поддерживается аппаратом Совета депутатов в актуальной редакции.</w:t>
      </w:r>
    </w:p>
    <w:p w14:paraId="5E041E6E" w14:textId="77777777" w:rsidR="007A47E3" w:rsidRDefault="007A47E3">
      <w:pPr>
        <w:jc w:val="both"/>
        <w:rPr>
          <w:sz w:val="28"/>
        </w:rPr>
      </w:pPr>
    </w:p>
    <w:p w14:paraId="5F103E92" w14:textId="77777777" w:rsidR="007A47E3" w:rsidRDefault="00EB67E8">
      <w:pPr>
        <w:ind w:firstLine="709"/>
        <w:jc w:val="center"/>
        <w:rPr>
          <w:b/>
          <w:sz w:val="28"/>
        </w:rPr>
      </w:pPr>
      <w:r>
        <w:rPr>
          <w:b/>
          <w:sz w:val="28"/>
        </w:rPr>
        <w:t>11. Внесение изменений в решение Совета депутатов о местном бюджете</w:t>
      </w:r>
    </w:p>
    <w:p w14:paraId="0D3D545D" w14:textId="77777777" w:rsidR="007A47E3" w:rsidRDefault="007A47E3">
      <w:pPr>
        <w:ind w:firstLine="709"/>
        <w:jc w:val="both"/>
        <w:rPr>
          <w:b/>
          <w:sz w:val="28"/>
        </w:rPr>
      </w:pPr>
    </w:p>
    <w:p w14:paraId="04DA27CA" w14:textId="77777777" w:rsidR="007A47E3" w:rsidRDefault="00EB67E8">
      <w:pPr>
        <w:tabs>
          <w:tab w:val="left" w:pos="1418"/>
        </w:tabs>
        <w:ind w:firstLine="709"/>
        <w:jc w:val="both"/>
        <w:rPr>
          <w:sz w:val="28"/>
        </w:rPr>
      </w:pPr>
      <w:r>
        <w:rPr>
          <w:sz w:val="28"/>
        </w:rPr>
        <w:t>11.1.</w:t>
      </w:r>
      <w:r>
        <w:rPr>
          <w:sz w:val="26"/>
        </w:rPr>
        <w:t> </w:t>
      </w:r>
      <w:r>
        <w:rPr>
          <w:sz w:val="28"/>
        </w:rPr>
        <w:t>Аппарат Совета депутатов вносит в Совет депутатов проект решения Совета депутатов о внесении изменений в решение о местном бюджете (далее – проект решения о внесении изменений) в случаях:</w:t>
      </w:r>
    </w:p>
    <w:p w14:paraId="4035261B" w14:textId="77777777" w:rsidR="007A47E3" w:rsidRDefault="00EB67E8">
      <w:pPr>
        <w:tabs>
          <w:tab w:val="left" w:pos="1134"/>
        </w:tabs>
        <w:ind w:firstLine="709"/>
        <w:jc w:val="both"/>
        <w:rPr>
          <w:sz w:val="28"/>
        </w:rPr>
      </w:pPr>
      <w:r>
        <w:rPr>
          <w:sz w:val="28"/>
        </w:rPr>
        <w:t>1)</w:t>
      </w:r>
      <w:r>
        <w:rPr>
          <w:sz w:val="26"/>
        </w:rPr>
        <w:t> </w:t>
      </w:r>
      <w:r>
        <w:rPr>
          <w:sz w:val="28"/>
        </w:rPr>
        <w:t>необходимости использования остатка средств бюджета, образовавшегося на начало текущего финансового года;</w:t>
      </w:r>
    </w:p>
    <w:p w14:paraId="5203BCB7" w14:textId="77777777" w:rsidR="007A47E3" w:rsidRDefault="00EB67E8">
      <w:pPr>
        <w:tabs>
          <w:tab w:val="left" w:pos="1134"/>
        </w:tabs>
        <w:ind w:firstLine="709"/>
        <w:jc w:val="both"/>
        <w:rPr>
          <w:sz w:val="28"/>
        </w:rPr>
      </w:pPr>
      <w:r>
        <w:rPr>
          <w:sz w:val="28"/>
        </w:rPr>
        <w:t>2)</w:t>
      </w:r>
      <w:r>
        <w:rPr>
          <w:sz w:val="26"/>
        </w:rPr>
        <w:t> </w:t>
      </w:r>
      <w:r>
        <w:rPr>
          <w:sz w:val="28"/>
        </w:rPr>
        <w:t>изменения показателей, явившихся основой утверждения местного бюджета текущего финансового года;</w:t>
      </w:r>
    </w:p>
    <w:p w14:paraId="746B8953" w14:textId="77777777" w:rsidR="007A47E3" w:rsidRDefault="00EB67E8">
      <w:pPr>
        <w:tabs>
          <w:tab w:val="left" w:pos="1134"/>
        </w:tabs>
        <w:ind w:firstLine="709"/>
        <w:jc w:val="both"/>
        <w:rPr>
          <w:sz w:val="28"/>
        </w:rPr>
      </w:pPr>
      <w:r>
        <w:rPr>
          <w:sz w:val="28"/>
        </w:rPr>
        <w:t>3)</w:t>
      </w:r>
      <w:r>
        <w:rPr>
          <w:sz w:val="26"/>
        </w:rPr>
        <w:t> </w:t>
      </w:r>
      <w:r>
        <w:rPr>
          <w:sz w:val="28"/>
        </w:rPr>
        <w:t>возникновения других обстоятельств, требующих изменения утвержденных бюджетных показателей или иных положений решения о местном бюджете.</w:t>
      </w:r>
    </w:p>
    <w:p w14:paraId="5C8034FB" w14:textId="77777777" w:rsidR="007A47E3" w:rsidRDefault="00EB67E8">
      <w:pPr>
        <w:ind w:firstLine="709"/>
        <w:jc w:val="both"/>
        <w:rPr>
          <w:sz w:val="28"/>
        </w:rPr>
      </w:pPr>
      <w:r>
        <w:rPr>
          <w:sz w:val="28"/>
        </w:rPr>
        <w:t>11.2.</w:t>
      </w:r>
      <w:r>
        <w:rPr>
          <w:sz w:val="26"/>
        </w:rPr>
        <w:t> </w:t>
      </w:r>
      <w:r>
        <w:rPr>
          <w:sz w:val="28"/>
        </w:rPr>
        <w:t>Одновременно с проектом решения о внесении изменений представляются:</w:t>
      </w:r>
    </w:p>
    <w:p w14:paraId="3D7D5687" w14:textId="77777777" w:rsidR="007A47E3" w:rsidRDefault="00EB67E8">
      <w:pPr>
        <w:tabs>
          <w:tab w:val="left" w:pos="1134"/>
        </w:tabs>
        <w:ind w:firstLine="709"/>
        <w:jc w:val="both"/>
        <w:rPr>
          <w:sz w:val="28"/>
        </w:rPr>
      </w:pPr>
      <w:r>
        <w:rPr>
          <w:sz w:val="28"/>
        </w:rPr>
        <w:t>1)</w:t>
      </w:r>
      <w:r>
        <w:rPr>
          <w:sz w:val="26"/>
        </w:rPr>
        <w:t> </w:t>
      </w:r>
      <w:r>
        <w:rPr>
          <w:sz w:val="28"/>
        </w:rPr>
        <w:t>сведения об исполнении местного бюджета за истекший отчетный период текущего финансового года;</w:t>
      </w:r>
    </w:p>
    <w:p w14:paraId="00CBE68E" w14:textId="727531D1" w:rsidR="007A47E3" w:rsidRDefault="00EB67E8" w:rsidP="00B0305B">
      <w:pPr>
        <w:tabs>
          <w:tab w:val="left" w:pos="1134"/>
        </w:tabs>
        <w:ind w:firstLine="709"/>
        <w:jc w:val="both"/>
        <w:rPr>
          <w:sz w:val="28"/>
        </w:rPr>
      </w:pPr>
      <w:r>
        <w:rPr>
          <w:sz w:val="28"/>
        </w:rPr>
        <w:t>2)</w:t>
      </w:r>
      <w:r>
        <w:rPr>
          <w:sz w:val="26"/>
        </w:rPr>
        <w:t> </w:t>
      </w:r>
      <w:r>
        <w:rPr>
          <w:sz w:val="28"/>
        </w:rPr>
        <w:t>оценка ожидаемого исполнения местного бюджета в текущем финансовом году;</w:t>
      </w:r>
    </w:p>
    <w:p w14:paraId="29588E75" w14:textId="77777777" w:rsidR="007A47E3" w:rsidRDefault="00EB67E8">
      <w:pPr>
        <w:tabs>
          <w:tab w:val="left" w:pos="1134"/>
        </w:tabs>
        <w:ind w:firstLine="709"/>
        <w:jc w:val="both"/>
        <w:rPr>
          <w:sz w:val="28"/>
        </w:rPr>
      </w:pPr>
      <w:r>
        <w:rPr>
          <w:sz w:val="28"/>
        </w:rPr>
        <w:t>3)</w:t>
      </w:r>
      <w:r>
        <w:rPr>
          <w:sz w:val="26"/>
        </w:rPr>
        <w:t> </w:t>
      </w:r>
      <w:r>
        <w:rPr>
          <w:sz w:val="28"/>
        </w:rPr>
        <w:t>пояснительная записка с обоснованием предлагаемых изменений в решение о местном бюджете.</w:t>
      </w:r>
    </w:p>
    <w:p w14:paraId="455DF32D" w14:textId="77777777" w:rsidR="007A47E3" w:rsidRDefault="00EB67E8">
      <w:pPr>
        <w:tabs>
          <w:tab w:val="left" w:pos="1560"/>
        </w:tabs>
        <w:ind w:firstLine="709"/>
        <w:jc w:val="both"/>
        <w:rPr>
          <w:sz w:val="28"/>
        </w:rPr>
      </w:pPr>
      <w:r>
        <w:rPr>
          <w:sz w:val="28"/>
        </w:rPr>
        <w:t>11.3.</w:t>
      </w:r>
      <w:r>
        <w:rPr>
          <w:sz w:val="26"/>
        </w:rPr>
        <w:t> </w:t>
      </w:r>
      <w:r>
        <w:rPr>
          <w:sz w:val="28"/>
        </w:rPr>
        <w:t>Рассмотрение и утверждение проекта решения о внесении изменений осуществляется в порядке, установленном Регламентом Совета депутатов для рассмотрения проектов решений Совета депутатов, с учетом положений настоящего раздела.</w:t>
      </w:r>
    </w:p>
    <w:p w14:paraId="4046CE11" w14:textId="77777777" w:rsidR="007A47E3" w:rsidRDefault="00EB67E8">
      <w:pPr>
        <w:tabs>
          <w:tab w:val="left" w:pos="1418"/>
        </w:tabs>
        <w:ind w:firstLine="709"/>
        <w:jc w:val="both"/>
        <w:rPr>
          <w:i/>
          <w:sz w:val="28"/>
        </w:rPr>
      </w:pPr>
      <w:r>
        <w:rPr>
          <w:sz w:val="28"/>
        </w:rPr>
        <w:t>11.4.</w:t>
      </w:r>
      <w:r>
        <w:rPr>
          <w:sz w:val="26"/>
        </w:rPr>
        <w:t> </w:t>
      </w:r>
      <w:r>
        <w:rPr>
          <w:sz w:val="28"/>
        </w:rPr>
        <w:t>Изменения, внесенные в местный бюджет на текущий финансовый год, учитываются при формировании проекта местного бюджета на соответствующий период</w:t>
      </w:r>
      <w:r>
        <w:rPr>
          <w:i/>
          <w:sz w:val="28"/>
        </w:rPr>
        <w:t>.</w:t>
      </w:r>
    </w:p>
    <w:p w14:paraId="775C33B2" w14:textId="77777777" w:rsidR="007A47E3" w:rsidRDefault="00EB67E8">
      <w:pPr>
        <w:ind w:firstLine="709"/>
        <w:jc w:val="both"/>
        <w:rPr>
          <w:sz w:val="28"/>
        </w:rPr>
      </w:pPr>
      <w:r>
        <w:rPr>
          <w:sz w:val="28"/>
        </w:rPr>
        <w:t>11.5.</w:t>
      </w:r>
      <w:r>
        <w:rPr>
          <w:sz w:val="26"/>
        </w:rPr>
        <w:t> </w:t>
      </w:r>
      <w:r>
        <w:rPr>
          <w:sz w:val="28"/>
        </w:rPr>
        <w:t>В случае, предусмотренном пунктом 11.6 настоящего Положения, нормы, установленные пунктом 11.4 настоящего Положения, применяются в отношении очередного финансового года.</w:t>
      </w:r>
    </w:p>
    <w:p w14:paraId="2738257B" w14:textId="77777777" w:rsidR="007A47E3" w:rsidRDefault="00EB67E8">
      <w:pPr>
        <w:ind w:firstLine="709"/>
        <w:jc w:val="both"/>
        <w:rPr>
          <w:sz w:val="28"/>
        </w:rPr>
      </w:pPr>
      <w:r>
        <w:rPr>
          <w:sz w:val="28"/>
        </w:rPr>
        <w:t>11.6.</w:t>
      </w:r>
      <w:r>
        <w:rPr>
          <w:sz w:val="26"/>
        </w:rPr>
        <w:t> </w:t>
      </w:r>
      <w:r>
        <w:rPr>
          <w:sz w:val="28"/>
        </w:rPr>
        <w:t>Положения решения Совета депутатов о местном бюджете на очередной финансовый год и плановый период (далее - решение о местном бюджете), относящиеся к плановому периоду могут быть признаны утратившими силу и, принято решение о составлении и утверждении местного бюджета на очередной финансовый год в случае:</w:t>
      </w:r>
    </w:p>
    <w:p w14:paraId="3002B63A" w14:textId="77777777" w:rsidR="007A47E3" w:rsidRDefault="00EB67E8">
      <w:pPr>
        <w:tabs>
          <w:tab w:val="left" w:pos="1134"/>
        </w:tabs>
        <w:ind w:firstLine="709"/>
        <w:jc w:val="both"/>
        <w:rPr>
          <w:sz w:val="28"/>
        </w:rPr>
      </w:pPr>
      <w:r>
        <w:rPr>
          <w:sz w:val="28"/>
        </w:rPr>
        <w:t>1)</w:t>
      </w:r>
      <w:r>
        <w:rPr>
          <w:sz w:val="26"/>
        </w:rPr>
        <w:t> </w:t>
      </w:r>
      <w:r>
        <w:rPr>
          <w:sz w:val="28"/>
        </w:rPr>
        <w:t>снижения в текущем финансовом году ожидаемого прогноза общего объема собственных доходов местного бюджета более чем на 15 процентов по сравнению с объемом доходов, утвержденных решением о местном бюджете;</w:t>
      </w:r>
    </w:p>
    <w:p w14:paraId="1B21B8E9" w14:textId="77BF83D4" w:rsidR="00B0305B" w:rsidRDefault="00EB67E8" w:rsidP="00B0305B">
      <w:pPr>
        <w:tabs>
          <w:tab w:val="left" w:pos="1134"/>
        </w:tabs>
        <w:ind w:firstLine="709"/>
        <w:jc w:val="both"/>
        <w:rPr>
          <w:sz w:val="28"/>
        </w:rPr>
      </w:pPr>
      <w:r>
        <w:rPr>
          <w:sz w:val="28"/>
        </w:rPr>
        <w:t>2)</w:t>
      </w:r>
      <w:r>
        <w:rPr>
          <w:sz w:val="26"/>
        </w:rPr>
        <w:t> </w:t>
      </w:r>
      <w:r>
        <w:rPr>
          <w:sz w:val="28"/>
        </w:rPr>
        <w:t>признания положений закона города Москвы о бюджете города Москвы, относящиеся к плановому периоду, утратившими силу.</w:t>
      </w:r>
    </w:p>
    <w:p w14:paraId="18C1FEB1" w14:textId="65548E63" w:rsidR="00995DBF" w:rsidRDefault="00EB67E8" w:rsidP="00995DBF">
      <w:pPr>
        <w:ind w:firstLine="709"/>
        <w:jc w:val="both"/>
        <w:rPr>
          <w:strike/>
          <w:sz w:val="28"/>
        </w:rPr>
      </w:pPr>
      <w:r>
        <w:rPr>
          <w:sz w:val="28"/>
        </w:rPr>
        <w:t>11.7.</w:t>
      </w:r>
      <w:r>
        <w:rPr>
          <w:sz w:val="26"/>
        </w:rPr>
        <w:t> </w:t>
      </w:r>
      <w:r>
        <w:rPr>
          <w:sz w:val="28"/>
        </w:rPr>
        <w:t>Одновременно с проектом решения Совета депутатов о внесении изменений в решение о местном бюджете по основаниям, предусмотренным пунктом 11.6 настоящего Положения, должен быть приложен среднесрочный финансовый план муниципального округа.</w:t>
      </w:r>
      <w:r>
        <w:rPr>
          <w:strike/>
          <w:sz w:val="28"/>
        </w:rPr>
        <w:t xml:space="preserve"> </w:t>
      </w:r>
    </w:p>
    <w:p w14:paraId="7F9E73CC" w14:textId="77777777" w:rsidR="00995DBF" w:rsidRDefault="00995DBF" w:rsidP="00995DBF">
      <w:pPr>
        <w:ind w:firstLine="709"/>
        <w:jc w:val="both"/>
        <w:rPr>
          <w:strike/>
          <w:sz w:val="28"/>
        </w:rPr>
      </w:pPr>
    </w:p>
    <w:p w14:paraId="4B508ABB" w14:textId="77777777" w:rsidR="007A47E3" w:rsidRDefault="00EB67E8">
      <w:pPr>
        <w:ind w:firstLine="709"/>
        <w:jc w:val="center"/>
        <w:rPr>
          <w:b/>
          <w:sz w:val="28"/>
        </w:rPr>
      </w:pPr>
      <w:r>
        <w:rPr>
          <w:b/>
          <w:sz w:val="28"/>
        </w:rPr>
        <w:t>12. Основы исполнения местного бюджета</w:t>
      </w:r>
    </w:p>
    <w:p w14:paraId="6BE70810" w14:textId="77777777" w:rsidR="007A47E3" w:rsidRDefault="007A47E3">
      <w:pPr>
        <w:ind w:firstLine="709"/>
        <w:jc w:val="both"/>
        <w:rPr>
          <w:sz w:val="28"/>
        </w:rPr>
      </w:pPr>
    </w:p>
    <w:p w14:paraId="192D4FBE" w14:textId="77777777" w:rsidR="007A47E3" w:rsidRDefault="00EB67E8">
      <w:pPr>
        <w:tabs>
          <w:tab w:val="left" w:pos="1418"/>
        </w:tabs>
        <w:ind w:firstLine="709"/>
        <w:jc w:val="both"/>
        <w:rPr>
          <w:sz w:val="28"/>
        </w:rPr>
      </w:pPr>
      <w:r>
        <w:rPr>
          <w:sz w:val="28"/>
        </w:rPr>
        <w:t>12.1.</w:t>
      </w:r>
      <w:r>
        <w:rPr>
          <w:sz w:val="26"/>
        </w:rPr>
        <w:t> </w:t>
      </w:r>
      <w:r>
        <w:rPr>
          <w:sz w:val="28"/>
        </w:rPr>
        <w:t>Исполнение местного бюджета и организация его исполнения обеспечиваются аппаратом Совета депутатов в соответствии с Бюджетным кодексом Российской Федерации и иными нормативными правовыми актами Российской Федерации, законами города Москвы, настоящим Положением и иными муниципальными правовыми актами.</w:t>
      </w:r>
    </w:p>
    <w:p w14:paraId="7A58DE4C" w14:textId="77777777" w:rsidR="007A47E3" w:rsidRDefault="00EB67E8">
      <w:pPr>
        <w:tabs>
          <w:tab w:val="left" w:pos="1560"/>
        </w:tabs>
        <w:ind w:firstLine="709"/>
        <w:jc w:val="both"/>
        <w:rPr>
          <w:sz w:val="28"/>
        </w:rPr>
      </w:pPr>
      <w:r>
        <w:rPr>
          <w:sz w:val="28"/>
        </w:rPr>
        <w:t>12.1.1.</w:t>
      </w:r>
      <w:r>
        <w:rPr>
          <w:sz w:val="26"/>
        </w:rPr>
        <w:t> </w:t>
      </w:r>
      <w:r>
        <w:rPr>
          <w:sz w:val="28"/>
        </w:rPr>
        <w:t>Исполнение местного бюджета организуется на основе сводной бюджетной росписи и кассового плана.</w:t>
      </w:r>
    </w:p>
    <w:p w14:paraId="3E55053E" w14:textId="77777777" w:rsidR="007A47E3" w:rsidRDefault="00EB67E8">
      <w:pPr>
        <w:tabs>
          <w:tab w:val="left" w:pos="1560"/>
        </w:tabs>
        <w:ind w:firstLine="709"/>
        <w:jc w:val="both"/>
        <w:rPr>
          <w:sz w:val="28"/>
        </w:rPr>
      </w:pPr>
      <w:r>
        <w:rPr>
          <w:sz w:val="28"/>
        </w:rPr>
        <w:t>12.1.2.</w:t>
      </w:r>
      <w:r>
        <w:rPr>
          <w:sz w:val="26"/>
        </w:rPr>
        <w:t> </w:t>
      </w:r>
      <w:r>
        <w:rPr>
          <w:sz w:val="28"/>
        </w:rPr>
        <w:t>Местный бюджет исполняется на основе единства кассы и подведомственности расходов.</w:t>
      </w:r>
    </w:p>
    <w:p w14:paraId="5EB6EA46" w14:textId="77777777" w:rsidR="007A47E3" w:rsidRDefault="00EB67E8">
      <w:pPr>
        <w:tabs>
          <w:tab w:val="left" w:pos="1418"/>
          <w:tab w:val="left" w:pos="1560"/>
        </w:tabs>
        <w:ind w:firstLine="709"/>
        <w:jc w:val="both"/>
        <w:rPr>
          <w:sz w:val="28"/>
        </w:rPr>
      </w:pPr>
      <w:r>
        <w:rPr>
          <w:sz w:val="28"/>
        </w:rPr>
        <w:t>12.2.</w:t>
      </w:r>
      <w:r>
        <w:rPr>
          <w:sz w:val="26"/>
        </w:rPr>
        <w:t> </w:t>
      </w:r>
      <w:r>
        <w:rPr>
          <w:sz w:val="28"/>
        </w:rPr>
        <w:t>Кассовое обслуживание исполнения местного бюджета осуществляется Федеральным казначейством в соответствии с Бюджетным кодексом Российской Федерации.</w:t>
      </w:r>
    </w:p>
    <w:p w14:paraId="2A465599" w14:textId="77777777" w:rsidR="007A47E3" w:rsidRDefault="00EB67E8">
      <w:pPr>
        <w:ind w:firstLine="709"/>
        <w:jc w:val="both"/>
        <w:rPr>
          <w:sz w:val="28"/>
        </w:rPr>
      </w:pPr>
      <w:r>
        <w:rPr>
          <w:sz w:val="28"/>
        </w:rPr>
        <w:t>12.3.</w:t>
      </w:r>
      <w:r>
        <w:rPr>
          <w:sz w:val="26"/>
        </w:rPr>
        <w:t> </w:t>
      </w:r>
      <w:r>
        <w:rPr>
          <w:sz w:val="28"/>
        </w:rPr>
        <w:t>Кассовый план составляется и ведется в порядке, установленном распоряжением аппарата Совета депутатов, на основании показателей утвержденного местного бюджета.</w:t>
      </w:r>
    </w:p>
    <w:p w14:paraId="4EF95068" w14:textId="0F4D104A" w:rsidR="007A47E3" w:rsidRDefault="00EB67E8">
      <w:pPr>
        <w:ind w:firstLine="709"/>
        <w:jc w:val="both"/>
        <w:rPr>
          <w:sz w:val="28"/>
        </w:rPr>
      </w:pPr>
      <w:r>
        <w:rPr>
          <w:sz w:val="28"/>
        </w:rPr>
        <w:t>Кассовый план утверждается распоряжением аппарата Совета депутатов.</w:t>
      </w:r>
    </w:p>
    <w:p w14:paraId="4D8E8803" w14:textId="77777777" w:rsidR="007A47E3" w:rsidRDefault="00EB67E8">
      <w:pPr>
        <w:tabs>
          <w:tab w:val="left" w:pos="1418"/>
        </w:tabs>
        <w:ind w:firstLine="709"/>
        <w:jc w:val="both"/>
        <w:rPr>
          <w:sz w:val="28"/>
        </w:rPr>
      </w:pPr>
      <w:r>
        <w:rPr>
          <w:sz w:val="28"/>
        </w:rPr>
        <w:t>12.4.</w:t>
      </w:r>
      <w:r>
        <w:rPr>
          <w:sz w:val="26"/>
        </w:rPr>
        <w:t> </w:t>
      </w:r>
      <w:r>
        <w:rPr>
          <w:sz w:val="28"/>
        </w:rPr>
        <w:t>Управление средствами местного бюджета осуществляется на едином счете местного бюджета в соответствии с нормативными правовыми актами Российской Федерации и города Москвы, настоящим Положением и иными муниципальными правовыми актами.</w:t>
      </w:r>
    </w:p>
    <w:p w14:paraId="7004B9F2" w14:textId="77777777" w:rsidR="007A47E3" w:rsidRDefault="00EB67E8">
      <w:pPr>
        <w:ind w:firstLine="709"/>
        <w:jc w:val="both"/>
        <w:rPr>
          <w:sz w:val="28"/>
        </w:rPr>
      </w:pPr>
      <w:r>
        <w:rPr>
          <w:sz w:val="28"/>
        </w:rPr>
        <w:t>12.5.</w:t>
      </w:r>
      <w:r>
        <w:rPr>
          <w:sz w:val="26"/>
        </w:rPr>
        <w:t> </w:t>
      </w:r>
      <w:r>
        <w:rPr>
          <w:sz w:val="28"/>
        </w:rPr>
        <w:t>Исполнение местного бюджета:</w:t>
      </w:r>
    </w:p>
    <w:p w14:paraId="005E7779" w14:textId="77777777" w:rsidR="007A47E3" w:rsidRDefault="00EB67E8">
      <w:pPr>
        <w:tabs>
          <w:tab w:val="left" w:pos="1134"/>
        </w:tabs>
        <w:ind w:firstLine="709"/>
        <w:jc w:val="both"/>
        <w:rPr>
          <w:sz w:val="28"/>
        </w:rPr>
      </w:pPr>
      <w:r>
        <w:rPr>
          <w:sz w:val="28"/>
        </w:rPr>
        <w:t>-</w:t>
      </w:r>
      <w:r>
        <w:rPr>
          <w:sz w:val="26"/>
        </w:rPr>
        <w:t> </w:t>
      </w:r>
      <w:r>
        <w:rPr>
          <w:sz w:val="28"/>
        </w:rPr>
        <w:t>по доходам осуществляется в соответствии Бюджетным кодексом Российской Федерации;</w:t>
      </w:r>
    </w:p>
    <w:p w14:paraId="431A087E" w14:textId="77777777" w:rsidR="007A47E3" w:rsidRDefault="00EB67E8">
      <w:pPr>
        <w:tabs>
          <w:tab w:val="left" w:pos="1134"/>
        </w:tabs>
        <w:ind w:firstLine="709"/>
        <w:jc w:val="both"/>
        <w:rPr>
          <w:sz w:val="28"/>
        </w:rPr>
      </w:pPr>
      <w:r>
        <w:rPr>
          <w:sz w:val="28"/>
        </w:rPr>
        <w:t>-</w:t>
      </w:r>
      <w:r>
        <w:rPr>
          <w:sz w:val="26"/>
        </w:rPr>
        <w:t> </w:t>
      </w:r>
      <w:r>
        <w:rPr>
          <w:sz w:val="28"/>
        </w:rPr>
        <w:t>по расходам осуществляется в порядке, установленном аппаратом Совета депутатов, с соблюдением требований Бюджетного кодекса Российской Федерации.</w:t>
      </w:r>
    </w:p>
    <w:p w14:paraId="58C491B4" w14:textId="77777777" w:rsidR="007A47E3" w:rsidRDefault="00EB67E8">
      <w:pPr>
        <w:tabs>
          <w:tab w:val="left" w:pos="1418"/>
        </w:tabs>
        <w:ind w:firstLine="709"/>
        <w:jc w:val="both"/>
        <w:rPr>
          <w:sz w:val="28"/>
        </w:rPr>
      </w:pPr>
      <w:r>
        <w:rPr>
          <w:sz w:val="28"/>
        </w:rPr>
        <w:t>12.6.</w:t>
      </w:r>
      <w:r>
        <w:rPr>
          <w:sz w:val="26"/>
        </w:rPr>
        <w:t> </w:t>
      </w:r>
      <w:r>
        <w:rPr>
          <w:sz w:val="28"/>
        </w:rPr>
        <w:t>Остаток средств местного бюджета на начало текущего финансового года в объеме, определенном решением Совета депутатов, может направляться в текущем финансовом году на покрытие временных кассовых разрывов.</w:t>
      </w:r>
    </w:p>
    <w:p w14:paraId="08169D01" w14:textId="77777777" w:rsidR="007A47E3" w:rsidRDefault="00EB67E8">
      <w:pPr>
        <w:tabs>
          <w:tab w:val="left" w:pos="1560"/>
        </w:tabs>
        <w:ind w:firstLine="709"/>
        <w:jc w:val="both"/>
        <w:rPr>
          <w:sz w:val="28"/>
        </w:rPr>
      </w:pPr>
      <w:r>
        <w:rPr>
          <w:sz w:val="28"/>
        </w:rPr>
        <w:t>12.7.</w:t>
      </w:r>
      <w:r>
        <w:rPr>
          <w:sz w:val="26"/>
        </w:rPr>
        <w:t> </w:t>
      </w:r>
      <w:r>
        <w:rPr>
          <w:sz w:val="28"/>
        </w:rPr>
        <w:t>Получатель бюджетных средств принимает бюджетные обязательства в пределах, доведенных до него лимитов бюджетных обязательств. 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 Получатель бюджетных средств принимает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14:paraId="6691F771" w14:textId="77777777" w:rsidR="007A47E3" w:rsidRDefault="00EB67E8">
      <w:pPr>
        <w:tabs>
          <w:tab w:val="left" w:pos="1418"/>
        </w:tabs>
        <w:ind w:firstLine="709"/>
        <w:jc w:val="both"/>
        <w:rPr>
          <w:sz w:val="28"/>
        </w:rPr>
      </w:pPr>
      <w:r>
        <w:rPr>
          <w:sz w:val="28"/>
        </w:rPr>
        <w:t>12.8.</w:t>
      </w:r>
      <w:r>
        <w:rPr>
          <w:sz w:val="26"/>
        </w:rPr>
        <w:t> </w:t>
      </w:r>
      <w:r>
        <w:rPr>
          <w:sz w:val="28"/>
        </w:rPr>
        <w:t>Заключение и оплата получателем бюджетных средств муниципальных контрактов, иных договоров, подлежащих исполнению за счет средств местного бюджета, производятся в пределах, доведенных ему по кодам классификации расходов бюджета лимитов бюджетных обязательств и с учетом принятых и неисполненных обязательств.</w:t>
      </w:r>
    </w:p>
    <w:p w14:paraId="3B67B114" w14:textId="77777777" w:rsidR="000A18FB" w:rsidRDefault="000A18FB">
      <w:pPr>
        <w:jc w:val="both"/>
        <w:rPr>
          <w:sz w:val="28"/>
        </w:rPr>
      </w:pPr>
    </w:p>
    <w:p w14:paraId="79E5229D" w14:textId="77777777" w:rsidR="007A47E3" w:rsidRDefault="00EB67E8">
      <w:pPr>
        <w:ind w:firstLine="709"/>
        <w:jc w:val="center"/>
        <w:rPr>
          <w:b/>
          <w:sz w:val="28"/>
        </w:rPr>
      </w:pPr>
      <w:r>
        <w:rPr>
          <w:b/>
          <w:sz w:val="28"/>
        </w:rPr>
        <w:t>13. Сводная бюджетная роспись</w:t>
      </w:r>
    </w:p>
    <w:p w14:paraId="666DC98F" w14:textId="77777777" w:rsidR="007A47E3" w:rsidRDefault="007A47E3">
      <w:pPr>
        <w:ind w:firstLine="709"/>
        <w:jc w:val="both"/>
        <w:rPr>
          <w:sz w:val="28"/>
        </w:rPr>
      </w:pPr>
    </w:p>
    <w:p w14:paraId="1CDA5BC7" w14:textId="77777777" w:rsidR="007A47E3" w:rsidRDefault="00EB67E8">
      <w:pPr>
        <w:tabs>
          <w:tab w:val="left" w:pos="1418"/>
        </w:tabs>
        <w:ind w:firstLine="709"/>
        <w:jc w:val="both"/>
        <w:rPr>
          <w:sz w:val="28"/>
        </w:rPr>
      </w:pPr>
      <w:r>
        <w:rPr>
          <w:sz w:val="28"/>
        </w:rPr>
        <w:t>13.1.</w:t>
      </w:r>
      <w:r>
        <w:rPr>
          <w:sz w:val="26"/>
        </w:rPr>
        <w:t> </w:t>
      </w:r>
      <w:r>
        <w:rPr>
          <w:sz w:val="28"/>
        </w:rPr>
        <w:t>Порядок составления и ведения сводной бюджетной росписи определяется постановлением аппарата Совета депутатов, которым должны быть установлены предельные сроки внесения изменений в сводную бюджетную роспись, в том числе дифференцированно по различным видам оснований в соответствии с Бюджетным кодексом Российской Федерации.</w:t>
      </w:r>
    </w:p>
    <w:p w14:paraId="7FFF9930" w14:textId="77777777" w:rsidR="007A47E3" w:rsidRDefault="00EB67E8">
      <w:pPr>
        <w:ind w:firstLine="709"/>
        <w:jc w:val="both"/>
        <w:rPr>
          <w:sz w:val="28"/>
        </w:rPr>
      </w:pPr>
      <w:r>
        <w:rPr>
          <w:sz w:val="28"/>
        </w:rPr>
        <w:t>13.2.</w:t>
      </w:r>
      <w:r>
        <w:rPr>
          <w:sz w:val="26"/>
        </w:rPr>
        <w:t> </w:t>
      </w:r>
      <w:r>
        <w:rPr>
          <w:sz w:val="28"/>
        </w:rPr>
        <w:t>Утверждение сводной бюджетной росписи и внесение изменений в нее осуществляется постановлением аппарата Совета депутатов.</w:t>
      </w:r>
    </w:p>
    <w:p w14:paraId="0BA4B39D" w14:textId="77777777" w:rsidR="007A47E3" w:rsidRDefault="00EB67E8">
      <w:pPr>
        <w:ind w:firstLine="709"/>
        <w:jc w:val="both"/>
        <w:rPr>
          <w:sz w:val="28"/>
        </w:rPr>
      </w:pPr>
      <w:r>
        <w:rPr>
          <w:sz w:val="28"/>
        </w:rPr>
        <w:t>13.3.</w:t>
      </w:r>
      <w:r>
        <w:rPr>
          <w:sz w:val="26"/>
        </w:rPr>
        <w:t> </w:t>
      </w:r>
      <w:r>
        <w:rPr>
          <w:sz w:val="28"/>
        </w:rPr>
        <w:t xml:space="preserve">Утвержденные показатели сводной бюджетной росписи должны соответствовать решению о местном бюджете. </w:t>
      </w:r>
    </w:p>
    <w:p w14:paraId="5D501331" w14:textId="4FA9E1A0" w:rsidR="007A47E3" w:rsidRDefault="00EB67E8" w:rsidP="005947C7">
      <w:pPr>
        <w:ind w:firstLine="709"/>
        <w:jc w:val="both"/>
        <w:rPr>
          <w:sz w:val="28"/>
        </w:rPr>
      </w:pPr>
      <w:r>
        <w:rPr>
          <w:sz w:val="28"/>
        </w:rPr>
        <w:t>В ходе исполнения местного бюджета показатели сводной бюджетной росписи могут быть изменены в соответствии с постановлением аппарата Совета депутатов без внесения изменений в решение о местном бюджете в случаях, предусмотренных Бюджетным кодексом Российской Федерации.</w:t>
      </w:r>
    </w:p>
    <w:p w14:paraId="63FD1710" w14:textId="77777777" w:rsidR="007A47E3" w:rsidRDefault="00EB67E8">
      <w:pPr>
        <w:tabs>
          <w:tab w:val="left" w:pos="1418"/>
        </w:tabs>
        <w:ind w:firstLine="709"/>
        <w:jc w:val="both"/>
        <w:rPr>
          <w:sz w:val="28"/>
        </w:rPr>
      </w:pPr>
      <w:r>
        <w:rPr>
          <w:sz w:val="28"/>
        </w:rPr>
        <w:t>13.4.</w:t>
      </w:r>
      <w:r>
        <w:rPr>
          <w:sz w:val="26"/>
        </w:rPr>
        <w:t> </w:t>
      </w:r>
      <w:r>
        <w:rPr>
          <w:sz w:val="28"/>
        </w:rPr>
        <w:t>Утвержденная сводная бюджетная роспись представляется в согласованные сроки в территориальный орган Федерального казначейства и направляется для сведения в Совет депутатов.</w:t>
      </w:r>
    </w:p>
    <w:p w14:paraId="3D5349F0" w14:textId="4341A02D" w:rsidR="007A47E3" w:rsidRDefault="00EB67E8" w:rsidP="005947C7">
      <w:pPr>
        <w:tabs>
          <w:tab w:val="left" w:pos="1418"/>
        </w:tabs>
        <w:ind w:firstLine="709"/>
        <w:jc w:val="both"/>
        <w:rPr>
          <w:sz w:val="28"/>
        </w:rPr>
      </w:pPr>
      <w:r>
        <w:rPr>
          <w:sz w:val="28"/>
        </w:rPr>
        <w:t>13.5.</w:t>
      </w:r>
      <w:r>
        <w:rPr>
          <w:sz w:val="26"/>
        </w:rPr>
        <w:t> </w:t>
      </w:r>
      <w:r>
        <w:rPr>
          <w:sz w:val="28"/>
        </w:rPr>
        <w:t>В случае принятия Советом депутатов решения о внесении изменений в решение о местном бюджете глава муниципального округа постановлением аппарата Совета депутатов утверждает соответствующие изменения в сводную бюджетную роспись.</w:t>
      </w:r>
    </w:p>
    <w:p w14:paraId="3F48428C" w14:textId="77777777" w:rsidR="007A47E3" w:rsidRDefault="007A47E3">
      <w:pPr>
        <w:tabs>
          <w:tab w:val="left" w:pos="1418"/>
        </w:tabs>
        <w:jc w:val="both"/>
        <w:rPr>
          <w:sz w:val="28"/>
        </w:rPr>
      </w:pPr>
    </w:p>
    <w:p w14:paraId="522DBDD7" w14:textId="77777777" w:rsidR="007A47E3" w:rsidRDefault="00EB67E8">
      <w:pPr>
        <w:ind w:firstLine="709"/>
        <w:jc w:val="center"/>
        <w:rPr>
          <w:b/>
          <w:sz w:val="28"/>
        </w:rPr>
      </w:pPr>
      <w:r>
        <w:rPr>
          <w:b/>
          <w:sz w:val="28"/>
        </w:rPr>
        <w:t>14. Бюджетная роспись</w:t>
      </w:r>
    </w:p>
    <w:p w14:paraId="3FD8B7CC" w14:textId="77777777" w:rsidR="007A47E3" w:rsidRDefault="007A47E3">
      <w:pPr>
        <w:ind w:firstLine="709"/>
        <w:jc w:val="both"/>
        <w:rPr>
          <w:sz w:val="28"/>
        </w:rPr>
      </w:pPr>
    </w:p>
    <w:p w14:paraId="780FED04" w14:textId="7974B19C" w:rsidR="007A47E3" w:rsidRDefault="00EB67E8">
      <w:pPr>
        <w:ind w:firstLine="709"/>
        <w:jc w:val="both"/>
        <w:rPr>
          <w:sz w:val="28"/>
        </w:rPr>
      </w:pPr>
      <w:r>
        <w:rPr>
          <w:sz w:val="28"/>
        </w:rPr>
        <w:t>14.1.</w:t>
      </w:r>
      <w:r>
        <w:rPr>
          <w:sz w:val="26"/>
        </w:rPr>
        <w:t> </w:t>
      </w:r>
      <w:r>
        <w:rPr>
          <w:sz w:val="28"/>
        </w:rPr>
        <w:t>Бюджетная роспись главного распорядителя бюджетных средств составляется в соответствии с бюджетными ассигнованиями, утвержденными сводной бюджетной росписью, и утвержденными лимитами бюджетных обязательств.</w:t>
      </w:r>
    </w:p>
    <w:p w14:paraId="16049F7A" w14:textId="77777777" w:rsidR="007A47E3" w:rsidRDefault="00EB67E8">
      <w:pPr>
        <w:ind w:firstLine="708"/>
        <w:jc w:val="both"/>
        <w:rPr>
          <w:sz w:val="28"/>
        </w:rPr>
      </w:pPr>
      <w:r>
        <w:rPr>
          <w:sz w:val="28"/>
        </w:rPr>
        <w:t>14.2.</w:t>
      </w:r>
      <w:r>
        <w:rPr>
          <w:sz w:val="26"/>
        </w:rPr>
        <w:t> </w:t>
      </w:r>
      <w:r>
        <w:rPr>
          <w:sz w:val="28"/>
        </w:rPr>
        <w:t>Утверждение бюджетной росписи и внесение изменений в нее осуществляются в соответствии с порядком, утвержденном постановлением аппарата Совета депутатов.</w:t>
      </w:r>
    </w:p>
    <w:p w14:paraId="4A66C9E3" w14:textId="77777777" w:rsidR="007A47E3" w:rsidRDefault="00EB67E8">
      <w:pPr>
        <w:ind w:firstLine="709"/>
        <w:jc w:val="both"/>
        <w:rPr>
          <w:sz w:val="28"/>
        </w:rPr>
      </w:pPr>
      <w:r>
        <w:rPr>
          <w:sz w:val="28"/>
        </w:rPr>
        <w:t>14.3.</w:t>
      </w:r>
      <w:r>
        <w:rPr>
          <w:sz w:val="26"/>
        </w:rPr>
        <w:t> </w:t>
      </w:r>
      <w:r>
        <w:rPr>
          <w:sz w:val="28"/>
        </w:rPr>
        <w:t>Показатели бюджетной росписи по расходам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Бюджетным кодексом Российской Федерации.</w:t>
      </w:r>
    </w:p>
    <w:p w14:paraId="5EF587C2" w14:textId="77777777" w:rsidR="008B4F52" w:rsidRDefault="008B4F52">
      <w:pPr>
        <w:ind w:firstLine="709"/>
        <w:jc w:val="both"/>
        <w:rPr>
          <w:sz w:val="28"/>
        </w:rPr>
      </w:pPr>
    </w:p>
    <w:p w14:paraId="32462EDD" w14:textId="77777777" w:rsidR="007A47E3" w:rsidRDefault="00EB67E8">
      <w:pPr>
        <w:ind w:firstLine="709"/>
        <w:jc w:val="center"/>
        <w:rPr>
          <w:b/>
          <w:sz w:val="28"/>
        </w:rPr>
      </w:pPr>
      <w:r>
        <w:rPr>
          <w:b/>
          <w:sz w:val="28"/>
        </w:rPr>
        <w:t>15. Бюджетная смета</w:t>
      </w:r>
    </w:p>
    <w:p w14:paraId="4980B398" w14:textId="77777777" w:rsidR="007A47E3" w:rsidRDefault="007A47E3">
      <w:pPr>
        <w:ind w:firstLine="709"/>
        <w:jc w:val="both"/>
        <w:rPr>
          <w:b/>
          <w:sz w:val="28"/>
        </w:rPr>
      </w:pPr>
    </w:p>
    <w:p w14:paraId="6976A9DB" w14:textId="77777777" w:rsidR="007A47E3" w:rsidRDefault="00EB67E8">
      <w:pPr>
        <w:ind w:firstLine="709"/>
        <w:jc w:val="both"/>
        <w:rPr>
          <w:sz w:val="28"/>
        </w:rPr>
      </w:pPr>
      <w:r>
        <w:rPr>
          <w:sz w:val="28"/>
        </w:rPr>
        <w:t>15.1.</w:t>
      </w:r>
      <w:r>
        <w:rPr>
          <w:sz w:val="26"/>
        </w:rPr>
        <w:t> </w:t>
      </w:r>
      <w:r>
        <w:rPr>
          <w:sz w:val="28"/>
        </w:rPr>
        <w:t>Бюджетная смета получателя бюджетных средств составляется, утверждается и ведется в порядке, определенном постановлением аппарата Совета депутатов, в соответствии с общими требованиями, установленными Министерством финансов Российской Федерации.</w:t>
      </w:r>
    </w:p>
    <w:p w14:paraId="085F1605" w14:textId="77777777" w:rsidR="007A47E3" w:rsidRDefault="00EB67E8">
      <w:pPr>
        <w:ind w:firstLine="709"/>
        <w:jc w:val="both"/>
        <w:rPr>
          <w:sz w:val="28"/>
        </w:rPr>
      </w:pPr>
      <w:r>
        <w:rPr>
          <w:sz w:val="28"/>
        </w:rPr>
        <w:t>15.2.</w:t>
      </w:r>
      <w:r>
        <w:rPr>
          <w:sz w:val="26"/>
        </w:rPr>
        <w:t> </w:t>
      </w:r>
      <w:r>
        <w:rPr>
          <w:sz w:val="28"/>
        </w:rPr>
        <w:t>Утвержденные показатели бюджетной сметы получателя бюджетных средств</w:t>
      </w:r>
      <w:r>
        <w:rPr>
          <w:b/>
          <w:sz w:val="28"/>
        </w:rPr>
        <w:t xml:space="preserve"> </w:t>
      </w:r>
      <w:r>
        <w:rPr>
          <w:sz w:val="28"/>
        </w:rPr>
        <w:t>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бюджетного учреждения.</w:t>
      </w:r>
    </w:p>
    <w:p w14:paraId="42DC8107" w14:textId="77777777" w:rsidR="007A47E3" w:rsidRDefault="00EB67E8">
      <w:pPr>
        <w:ind w:firstLine="709"/>
        <w:jc w:val="both"/>
        <w:rPr>
          <w:sz w:val="28"/>
        </w:rPr>
      </w:pPr>
      <w:r>
        <w:rPr>
          <w:sz w:val="28"/>
        </w:rPr>
        <w:t>15.3.</w:t>
      </w:r>
      <w:r>
        <w:rPr>
          <w:sz w:val="26"/>
        </w:rPr>
        <w:t> </w:t>
      </w:r>
      <w:r>
        <w:rPr>
          <w:sz w:val="28"/>
        </w:rPr>
        <w:t>В бюджетной смете получателя бюджетных средств</w:t>
      </w:r>
      <w:r>
        <w:rPr>
          <w:b/>
          <w:sz w:val="28"/>
        </w:rPr>
        <w:t xml:space="preserve"> </w:t>
      </w:r>
      <w:r>
        <w:rPr>
          <w:sz w:val="28"/>
        </w:rPr>
        <w:t xml:space="preserve">дополнительно могут утверждаться иные показатели, предусмотренные порядком составления и ведения бюджетной сметы. </w:t>
      </w:r>
    </w:p>
    <w:p w14:paraId="204EC0C3" w14:textId="77777777" w:rsidR="007A47E3" w:rsidRDefault="007A47E3">
      <w:pPr>
        <w:tabs>
          <w:tab w:val="left" w:pos="1418"/>
        </w:tabs>
        <w:jc w:val="both"/>
        <w:rPr>
          <w:sz w:val="28"/>
        </w:rPr>
      </w:pPr>
    </w:p>
    <w:p w14:paraId="436B1AF2" w14:textId="77777777" w:rsidR="008B4F52" w:rsidRDefault="008B4F52">
      <w:pPr>
        <w:tabs>
          <w:tab w:val="left" w:pos="1418"/>
        </w:tabs>
        <w:jc w:val="both"/>
        <w:rPr>
          <w:sz w:val="28"/>
        </w:rPr>
      </w:pPr>
    </w:p>
    <w:p w14:paraId="0845BCCE" w14:textId="77777777" w:rsidR="007A47E3" w:rsidRDefault="00EB67E8">
      <w:pPr>
        <w:ind w:firstLine="709"/>
        <w:jc w:val="center"/>
        <w:rPr>
          <w:b/>
          <w:sz w:val="28"/>
        </w:rPr>
      </w:pPr>
      <w:r>
        <w:rPr>
          <w:b/>
          <w:sz w:val="28"/>
        </w:rPr>
        <w:t>16. Завершение исполнения местного бюджета</w:t>
      </w:r>
    </w:p>
    <w:p w14:paraId="7668D4A5" w14:textId="77777777" w:rsidR="007A47E3" w:rsidRDefault="007A47E3" w:rsidP="005947C7">
      <w:pPr>
        <w:jc w:val="both"/>
        <w:rPr>
          <w:b/>
          <w:sz w:val="28"/>
        </w:rPr>
      </w:pPr>
    </w:p>
    <w:p w14:paraId="2EB2A56B" w14:textId="77777777" w:rsidR="007A47E3" w:rsidRDefault="00EB67E8">
      <w:pPr>
        <w:tabs>
          <w:tab w:val="left" w:pos="1418"/>
        </w:tabs>
        <w:ind w:firstLine="709"/>
        <w:jc w:val="both"/>
        <w:rPr>
          <w:sz w:val="28"/>
        </w:rPr>
      </w:pPr>
      <w:r>
        <w:rPr>
          <w:sz w:val="28"/>
        </w:rPr>
        <w:t>16.1.</w:t>
      </w:r>
      <w:r>
        <w:rPr>
          <w:sz w:val="26"/>
        </w:rPr>
        <w:t> </w:t>
      </w:r>
      <w:r>
        <w:rPr>
          <w:sz w:val="28"/>
        </w:rPr>
        <w:t>Операции по исполнению местного бюджета завершаются 31 декабря, за исключением случаев, предусмотренных Бюджетным кодексом Российской Федерации.</w:t>
      </w:r>
    </w:p>
    <w:p w14:paraId="1680CDDE" w14:textId="591FCE87" w:rsidR="007A47E3" w:rsidRDefault="00EB67E8">
      <w:pPr>
        <w:ind w:firstLine="567"/>
        <w:jc w:val="both"/>
        <w:rPr>
          <w:sz w:val="28"/>
        </w:rPr>
      </w:pPr>
      <w:r>
        <w:rPr>
          <w:sz w:val="28"/>
        </w:rPr>
        <w:t>16.2.</w:t>
      </w:r>
      <w:r>
        <w:rPr>
          <w:sz w:val="26"/>
        </w:rPr>
        <w:t> </w:t>
      </w:r>
      <w:r>
        <w:rPr>
          <w:sz w:val="28"/>
        </w:rPr>
        <w:t>Завершение операций по исполнению местного бюджета в текущем финансовом году осуществляется в порядке, установленном аппаратом Совета депутатов, в соответствии с требованиями Бюджетного кодекса Российской Федерации.</w:t>
      </w:r>
    </w:p>
    <w:p w14:paraId="069DE14E" w14:textId="77777777" w:rsidR="007A47E3" w:rsidRDefault="007A47E3">
      <w:pPr>
        <w:jc w:val="both"/>
        <w:rPr>
          <w:sz w:val="28"/>
        </w:rPr>
      </w:pPr>
    </w:p>
    <w:p w14:paraId="71D91E56" w14:textId="77777777" w:rsidR="007A47E3" w:rsidRDefault="00EB67E8">
      <w:pPr>
        <w:ind w:firstLine="709"/>
        <w:jc w:val="center"/>
        <w:rPr>
          <w:b/>
          <w:sz w:val="28"/>
        </w:rPr>
      </w:pPr>
      <w:r>
        <w:rPr>
          <w:b/>
          <w:sz w:val="28"/>
        </w:rPr>
        <w:t xml:space="preserve">17. Формирование отчетности об исполнении </w:t>
      </w:r>
    </w:p>
    <w:p w14:paraId="316DC181" w14:textId="77777777" w:rsidR="007A47E3" w:rsidRDefault="00EB67E8">
      <w:pPr>
        <w:ind w:firstLine="709"/>
        <w:jc w:val="center"/>
        <w:rPr>
          <w:b/>
          <w:sz w:val="28"/>
        </w:rPr>
      </w:pPr>
      <w:r>
        <w:rPr>
          <w:b/>
          <w:sz w:val="28"/>
        </w:rPr>
        <w:t>местного бюджета</w:t>
      </w:r>
    </w:p>
    <w:p w14:paraId="5AA539DE" w14:textId="77777777" w:rsidR="007A47E3" w:rsidRDefault="007A47E3">
      <w:pPr>
        <w:jc w:val="both"/>
        <w:rPr>
          <w:b/>
          <w:sz w:val="28"/>
        </w:rPr>
      </w:pPr>
    </w:p>
    <w:p w14:paraId="0FA9E8D8" w14:textId="77777777" w:rsidR="007A47E3" w:rsidRDefault="00EB67E8">
      <w:pPr>
        <w:tabs>
          <w:tab w:val="left" w:pos="1134"/>
          <w:tab w:val="left" w:pos="1418"/>
        </w:tabs>
        <w:ind w:firstLine="709"/>
        <w:jc w:val="both"/>
        <w:rPr>
          <w:sz w:val="28"/>
        </w:rPr>
      </w:pPr>
      <w:r>
        <w:rPr>
          <w:sz w:val="28"/>
        </w:rPr>
        <w:t>17.1.</w:t>
      </w:r>
      <w:r>
        <w:rPr>
          <w:sz w:val="26"/>
        </w:rPr>
        <w:t> </w:t>
      </w:r>
      <w:r>
        <w:rPr>
          <w:sz w:val="28"/>
        </w:rPr>
        <w:t>Бюджетная отчетность муниципального округа является годовой. Отчет об исполнении местного бюджета является ежеквартальным.</w:t>
      </w:r>
    </w:p>
    <w:p w14:paraId="04566F3A" w14:textId="77777777" w:rsidR="007A47E3" w:rsidRDefault="00EB67E8">
      <w:pPr>
        <w:ind w:firstLine="709"/>
        <w:jc w:val="both"/>
        <w:rPr>
          <w:sz w:val="28"/>
        </w:rPr>
      </w:pPr>
      <w:r>
        <w:rPr>
          <w:sz w:val="28"/>
        </w:rPr>
        <w:t>17.2.</w:t>
      </w:r>
      <w:r>
        <w:rPr>
          <w:sz w:val="26"/>
        </w:rPr>
        <w:t> </w:t>
      </w:r>
      <w:r>
        <w:rPr>
          <w:sz w:val="28"/>
        </w:rPr>
        <w:t>Бюджетная отчетность предоставляется аппаратом Совета депутатов в финансовый орган города Москвы в порядке и сроки, устанавливаемые указанным органом.</w:t>
      </w:r>
    </w:p>
    <w:p w14:paraId="02F5C5DD" w14:textId="7B747024" w:rsidR="007A47E3" w:rsidRDefault="00EB67E8">
      <w:pPr>
        <w:ind w:firstLine="709"/>
        <w:jc w:val="both"/>
        <w:rPr>
          <w:sz w:val="28"/>
        </w:rPr>
      </w:pPr>
      <w:r>
        <w:rPr>
          <w:sz w:val="28"/>
        </w:rPr>
        <w:t>17.3.</w:t>
      </w:r>
      <w:r>
        <w:rPr>
          <w:sz w:val="26"/>
        </w:rPr>
        <w:t> </w:t>
      </w:r>
      <w:r>
        <w:rPr>
          <w:sz w:val="28"/>
        </w:rPr>
        <w:t xml:space="preserve">Отчет об исполнении местного бюджета за первый квартал, полугодие и девять месяцев текущего финансового года утверждается постановлением аппарата Совета депутатов и не </w:t>
      </w:r>
      <w:r w:rsidRPr="00995DBF">
        <w:rPr>
          <w:color w:val="000000" w:themeColor="text1"/>
          <w:sz w:val="28"/>
        </w:rPr>
        <w:t>позднее</w:t>
      </w:r>
      <w:r w:rsidR="005947C7" w:rsidRPr="00995DBF">
        <w:rPr>
          <w:color w:val="000000" w:themeColor="text1"/>
          <w:sz w:val="28"/>
        </w:rPr>
        <w:t xml:space="preserve"> </w:t>
      </w:r>
      <w:r w:rsidR="00995DBF" w:rsidRPr="00995DBF">
        <w:rPr>
          <w:color w:val="000000" w:themeColor="text1"/>
          <w:sz w:val="28"/>
        </w:rPr>
        <w:t>7</w:t>
      </w:r>
      <w:r w:rsidR="00995DBF">
        <w:rPr>
          <w:color w:val="FF0000"/>
          <w:sz w:val="28"/>
        </w:rPr>
        <w:t xml:space="preserve"> </w:t>
      </w:r>
      <w:r>
        <w:rPr>
          <w:sz w:val="28"/>
        </w:rPr>
        <w:t>дней со дня утверждения представляется в Совет депутатов и Бюджетно-финансовую</w:t>
      </w:r>
      <w:r>
        <w:rPr>
          <w:b/>
          <w:sz w:val="28"/>
        </w:rPr>
        <w:t xml:space="preserve"> </w:t>
      </w:r>
      <w:r>
        <w:rPr>
          <w:sz w:val="28"/>
        </w:rPr>
        <w:t>комиссию Совета депутатов.</w:t>
      </w:r>
    </w:p>
    <w:p w14:paraId="29B44ED5" w14:textId="77777777" w:rsidR="007A47E3" w:rsidRDefault="00EB67E8">
      <w:pPr>
        <w:ind w:firstLine="708"/>
        <w:jc w:val="both"/>
        <w:rPr>
          <w:sz w:val="28"/>
        </w:rPr>
      </w:pPr>
      <w:r>
        <w:rPr>
          <w:sz w:val="28"/>
        </w:rPr>
        <w:t>17.4.</w:t>
      </w:r>
      <w:r>
        <w:rPr>
          <w:sz w:val="26"/>
        </w:rPr>
        <w:t> </w:t>
      </w:r>
      <w:r>
        <w:rPr>
          <w:sz w:val="28"/>
        </w:rPr>
        <w:t>Годовой отчет об исполнении местного бюджета утверждается решением Совета депутатов.</w:t>
      </w:r>
    </w:p>
    <w:p w14:paraId="054106EB" w14:textId="77777777" w:rsidR="007A47E3" w:rsidRDefault="00EB67E8">
      <w:pPr>
        <w:ind w:firstLine="709"/>
        <w:jc w:val="both"/>
        <w:rPr>
          <w:sz w:val="28"/>
        </w:rPr>
      </w:pPr>
      <w:r>
        <w:rPr>
          <w:sz w:val="28"/>
        </w:rPr>
        <w:t>17.5.</w:t>
      </w:r>
      <w:r>
        <w:rPr>
          <w:sz w:val="26"/>
        </w:rPr>
        <w:t> </w:t>
      </w:r>
      <w:r>
        <w:rPr>
          <w:sz w:val="28"/>
        </w:rPr>
        <w:t>Проект решения Совета депутатов об исполнении местного бюджета (далее – проект решения об исполнении местного бюджета) с годовым отчетом об исполнении местного бюджета выносится на публичные слушания в порядке, установленном решением Совета депутатов.</w:t>
      </w:r>
    </w:p>
    <w:p w14:paraId="2AB31F11" w14:textId="77777777" w:rsidR="007A47E3" w:rsidRDefault="007A47E3">
      <w:pPr>
        <w:ind w:firstLine="709"/>
        <w:jc w:val="both"/>
        <w:rPr>
          <w:sz w:val="28"/>
          <w:u w:val="single"/>
        </w:rPr>
      </w:pPr>
    </w:p>
    <w:p w14:paraId="34BBA3C5" w14:textId="77777777" w:rsidR="007A47E3" w:rsidRDefault="00EB67E8">
      <w:pPr>
        <w:ind w:firstLine="709"/>
        <w:jc w:val="center"/>
        <w:rPr>
          <w:b/>
          <w:sz w:val="28"/>
        </w:rPr>
      </w:pPr>
      <w:r>
        <w:rPr>
          <w:b/>
          <w:sz w:val="28"/>
        </w:rPr>
        <w:t>18. Составление и представление годового отчета об исполнении местного бюджета</w:t>
      </w:r>
    </w:p>
    <w:p w14:paraId="1D86992E" w14:textId="77777777" w:rsidR="007A47E3" w:rsidRDefault="007A47E3">
      <w:pPr>
        <w:ind w:firstLine="709"/>
        <w:jc w:val="both"/>
        <w:rPr>
          <w:b/>
          <w:sz w:val="28"/>
        </w:rPr>
      </w:pPr>
    </w:p>
    <w:p w14:paraId="4FAF40AB" w14:textId="77777777" w:rsidR="007A47E3" w:rsidRDefault="00EB67E8">
      <w:pPr>
        <w:ind w:firstLine="709"/>
        <w:jc w:val="both"/>
        <w:rPr>
          <w:sz w:val="28"/>
        </w:rPr>
      </w:pPr>
      <w:r>
        <w:rPr>
          <w:sz w:val="28"/>
        </w:rPr>
        <w:t>18.1.</w:t>
      </w:r>
      <w:r>
        <w:rPr>
          <w:sz w:val="26"/>
        </w:rPr>
        <w:t> </w:t>
      </w:r>
      <w:r>
        <w:rPr>
          <w:sz w:val="28"/>
        </w:rPr>
        <w:t>Годовой отчет составляется в соответствии со структурой и бюджетной классификацией, утвержденными решением о местном бюджете.</w:t>
      </w:r>
    </w:p>
    <w:p w14:paraId="33946859" w14:textId="3CFF143B" w:rsidR="005947C7" w:rsidRDefault="00EB67E8" w:rsidP="00995DBF">
      <w:pPr>
        <w:tabs>
          <w:tab w:val="left" w:pos="1418"/>
        </w:tabs>
        <w:ind w:firstLine="709"/>
        <w:jc w:val="both"/>
        <w:rPr>
          <w:sz w:val="28"/>
        </w:rPr>
      </w:pPr>
      <w:r>
        <w:rPr>
          <w:sz w:val="28"/>
        </w:rPr>
        <w:t>18.2.</w:t>
      </w:r>
      <w:r>
        <w:rPr>
          <w:sz w:val="26"/>
        </w:rPr>
        <w:t> </w:t>
      </w:r>
      <w:r>
        <w:rPr>
          <w:sz w:val="28"/>
        </w:rPr>
        <w:t>Одновременно с годовым отчетом представляются:</w:t>
      </w:r>
    </w:p>
    <w:p w14:paraId="610F0322" w14:textId="77777777" w:rsidR="007A47E3" w:rsidRDefault="00EB67E8">
      <w:pPr>
        <w:tabs>
          <w:tab w:val="left" w:pos="1134"/>
        </w:tabs>
        <w:ind w:firstLine="709"/>
        <w:jc w:val="both"/>
        <w:rPr>
          <w:sz w:val="28"/>
        </w:rPr>
      </w:pPr>
      <w:r>
        <w:rPr>
          <w:sz w:val="28"/>
        </w:rPr>
        <w:t xml:space="preserve">- </w:t>
      </w:r>
      <w:r>
        <w:rPr>
          <w:sz w:val="26"/>
        </w:rPr>
        <w:t> </w:t>
      </w:r>
      <w:r>
        <w:rPr>
          <w:sz w:val="28"/>
        </w:rPr>
        <w:t>проект решения об исполнении местного бюджета;</w:t>
      </w:r>
    </w:p>
    <w:p w14:paraId="17F81242" w14:textId="77777777" w:rsidR="007A47E3" w:rsidRDefault="00EB67E8">
      <w:pPr>
        <w:tabs>
          <w:tab w:val="left" w:pos="1134"/>
        </w:tabs>
        <w:ind w:firstLine="709"/>
        <w:jc w:val="both"/>
        <w:rPr>
          <w:sz w:val="28"/>
        </w:rPr>
      </w:pPr>
      <w:r>
        <w:rPr>
          <w:sz w:val="28"/>
        </w:rPr>
        <w:t>-</w:t>
      </w:r>
      <w:r>
        <w:rPr>
          <w:sz w:val="26"/>
        </w:rPr>
        <w:t> </w:t>
      </w:r>
      <w:r>
        <w:rPr>
          <w:sz w:val="28"/>
        </w:rPr>
        <w:t>отчет о ходе выполнения муниципальных программ, в случае их принятия Советом депутатов;</w:t>
      </w:r>
    </w:p>
    <w:p w14:paraId="22E13ED4" w14:textId="3E1E4347" w:rsidR="007A47E3" w:rsidRDefault="00EB67E8">
      <w:pPr>
        <w:tabs>
          <w:tab w:val="left" w:pos="1134"/>
        </w:tabs>
        <w:ind w:firstLine="709"/>
        <w:jc w:val="both"/>
        <w:rPr>
          <w:spacing w:val="1"/>
          <w:sz w:val="28"/>
        </w:rPr>
      </w:pPr>
      <w:r>
        <w:rPr>
          <w:sz w:val="28"/>
        </w:rPr>
        <w:t>-</w:t>
      </w:r>
      <w:r>
        <w:rPr>
          <w:sz w:val="26"/>
        </w:rPr>
        <w:t> </w:t>
      </w:r>
      <w:r>
        <w:rPr>
          <w:spacing w:val="1"/>
          <w:sz w:val="28"/>
        </w:rPr>
        <w:t>отчет о расходовании средств резервного фонда аппарата</w:t>
      </w:r>
      <w:r w:rsidR="00097A96">
        <w:rPr>
          <w:spacing w:val="1"/>
          <w:sz w:val="28"/>
        </w:rPr>
        <w:t xml:space="preserve"> Совета депутатов</w:t>
      </w:r>
      <w:r>
        <w:rPr>
          <w:spacing w:val="1"/>
          <w:sz w:val="28"/>
        </w:rPr>
        <w:t>;</w:t>
      </w:r>
    </w:p>
    <w:p w14:paraId="3633FE1E" w14:textId="77777777" w:rsidR="007A47E3" w:rsidRDefault="00EB67E8">
      <w:pPr>
        <w:tabs>
          <w:tab w:val="left" w:pos="1134"/>
        </w:tabs>
        <w:ind w:firstLine="709"/>
        <w:jc w:val="both"/>
        <w:rPr>
          <w:sz w:val="28"/>
        </w:rPr>
      </w:pPr>
      <w:r>
        <w:rPr>
          <w:spacing w:val="1"/>
          <w:sz w:val="28"/>
        </w:rPr>
        <w:t>-</w:t>
      </w:r>
      <w:r>
        <w:rPr>
          <w:sz w:val="26"/>
        </w:rPr>
        <w:t> </w:t>
      </w:r>
      <w:r>
        <w:rPr>
          <w:sz w:val="28"/>
        </w:rPr>
        <w:t>пояснительная записка к проекту решения об исполнении местного бюджета;</w:t>
      </w:r>
    </w:p>
    <w:p w14:paraId="03A89A19" w14:textId="77777777" w:rsidR="007A47E3" w:rsidRDefault="00EB67E8">
      <w:pPr>
        <w:tabs>
          <w:tab w:val="left" w:pos="1134"/>
        </w:tabs>
        <w:ind w:firstLine="709"/>
        <w:jc w:val="both"/>
        <w:rPr>
          <w:sz w:val="28"/>
        </w:rPr>
      </w:pPr>
      <w:r>
        <w:rPr>
          <w:sz w:val="28"/>
        </w:rPr>
        <w:t>-</w:t>
      </w:r>
      <w:r>
        <w:rPr>
          <w:sz w:val="26"/>
        </w:rPr>
        <w:t> </w:t>
      </w:r>
      <w:r>
        <w:rPr>
          <w:sz w:val="28"/>
        </w:rPr>
        <w:t>сведения о поступлении и расходовании безвозмездных поступлений (при их наличии).</w:t>
      </w:r>
    </w:p>
    <w:p w14:paraId="762C5259" w14:textId="77777777" w:rsidR="007A47E3" w:rsidRDefault="00EB67E8">
      <w:pPr>
        <w:tabs>
          <w:tab w:val="left" w:pos="1418"/>
        </w:tabs>
        <w:ind w:firstLine="709"/>
        <w:jc w:val="both"/>
        <w:rPr>
          <w:sz w:val="28"/>
        </w:rPr>
      </w:pPr>
      <w:r>
        <w:rPr>
          <w:sz w:val="28"/>
        </w:rPr>
        <w:t>18.3.</w:t>
      </w:r>
      <w:r>
        <w:rPr>
          <w:sz w:val="26"/>
        </w:rPr>
        <w:t> </w:t>
      </w:r>
      <w:r>
        <w:rPr>
          <w:sz w:val="28"/>
        </w:rPr>
        <w:t>Аппарат Совета депутатов представляет в Совет депутатов годовой отчет не позднее 1 мая года, следующего за отчетным периодом.</w:t>
      </w:r>
    </w:p>
    <w:p w14:paraId="1D60130D" w14:textId="77777777" w:rsidR="007A47E3" w:rsidRDefault="00EB67E8">
      <w:pPr>
        <w:ind w:firstLine="709"/>
        <w:jc w:val="both"/>
        <w:rPr>
          <w:sz w:val="28"/>
        </w:rPr>
      </w:pPr>
      <w:r>
        <w:rPr>
          <w:sz w:val="28"/>
        </w:rPr>
        <w:t>18.4</w:t>
      </w:r>
      <w:r>
        <w:rPr>
          <w:sz w:val="26"/>
        </w:rPr>
        <w:t> </w:t>
      </w:r>
      <w:r>
        <w:rPr>
          <w:sz w:val="28"/>
        </w:rPr>
        <w:t>Проект решения об исполнении местного бюджета (пункт 18.1 настоящего Положения) выносится на публичные слушания в порядке, установленном Советом депутатов.</w:t>
      </w:r>
    </w:p>
    <w:p w14:paraId="09C790CC" w14:textId="77777777" w:rsidR="007A47E3" w:rsidRDefault="007A47E3">
      <w:pPr>
        <w:jc w:val="both"/>
        <w:rPr>
          <w:sz w:val="28"/>
        </w:rPr>
      </w:pPr>
    </w:p>
    <w:p w14:paraId="480AA8FE" w14:textId="77777777" w:rsidR="007A47E3" w:rsidRDefault="00EB67E8">
      <w:pPr>
        <w:tabs>
          <w:tab w:val="left" w:pos="0"/>
        </w:tabs>
        <w:jc w:val="center"/>
        <w:rPr>
          <w:b/>
          <w:sz w:val="28"/>
        </w:rPr>
      </w:pPr>
      <w:r>
        <w:rPr>
          <w:b/>
          <w:sz w:val="28"/>
        </w:rPr>
        <w:t>19. Внешняя проверка годового отчета об исполнении</w:t>
      </w:r>
    </w:p>
    <w:p w14:paraId="5C01EBAB" w14:textId="77777777" w:rsidR="007A47E3" w:rsidRDefault="00EB67E8">
      <w:pPr>
        <w:tabs>
          <w:tab w:val="left" w:pos="0"/>
        </w:tabs>
        <w:jc w:val="center"/>
        <w:rPr>
          <w:b/>
          <w:sz w:val="28"/>
        </w:rPr>
      </w:pPr>
      <w:r>
        <w:rPr>
          <w:b/>
          <w:sz w:val="28"/>
        </w:rPr>
        <w:t>местного бюджета</w:t>
      </w:r>
    </w:p>
    <w:p w14:paraId="50BADF54" w14:textId="77777777" w:rsidR="007A47E3" w:rsidRDefault="007A47E3">
      <w:pPr>
        <w:tabs>
          <w:tab w:val="left" w:pos="0"/>
        </w:tabs>
        <w:jc w:val="center"/>
        <w:rPr>
          <w:b/>
          <w:sz w:val="28"/>
        </w:rPr>
      </w:pPr>
    </w:p>
    <w:p w14:paraId="2C167C0C" w14:textId="77777777" w:rsidR="007A47E3" w:rsidRDefault="00EB67E8">
      <w:pPr>
        <w:tabs>
          <w:tab w:val="left" w:pos="1418"/>
        </w:tabs>
        <w:ind w:firstLine="709"/>
        <w:jc w:val="both"/>
        <w:rPr>
          <w:sz w:val="28"/>
        </w:rPr>
      </w:pPr>
      <w:r>
        <w:rPr>
          <w:sz w:val="28"/>
        </w:rPr>
        <w:t>19.1.</w:t>
      </w:r>
      <w:r>
        <w:rPr>
          <w:sz w:val="26"/>
        </w:rPr>
        <w:t> </w:t>
      </w:r>
      <w:r>
        <w:rPr>
          <w:sz w:val="28"/>
        </w:rPr>
        <w:t>Годовой отчет об исполнении местного бюджета до рассмотрения в Совете депутатов проекта решения об исполнении местного бюджета подлежит внешней проверке.</w:t>
      </w:r>
    </w:p>
    <w:p w14:paraId="566C49A4" w14:textId="77777777" w:rsidR="007A47E3" w:rsidRDefault="00EB67E8">
      <w:pPr>
        <w:ind w:firstLine="709"/>
        <w:jc w:val="both"/>
        <w:rPr>
          <w:rFonts w:ascii="SchoolBookAC" w:hAnsi="SchoolBookAC"/>
        </w:rPr>
      </w:pPr>
      <w:r>
        <w:rPr>
          <w:sz w:val="28"/>
        </w:rPr>
        <w:t>19.2.</w:t>
      </w:r>
      <w:r>
        <w:rPr>
          <w:sz w:val="26"/>
        </w:rPr>
        <w:t> </w:t>
      </w:r>
      <w:r>
        <w:rPr>
          <w:sz w:val="28"/>
        </w:rPr>
        <w:t>Совет депутатов для проведения внешней проверки обращается в Контрольно-счетную палату Москвы до 1 ноября отчетного финансового года.</w:t>
      </w:r>
      <w:r>
        <w:rPr>
          <w:rFonts w:ascii="SchoolBookAC" w:hAnsi="SchoolBookAC"/>
        </w:rPr>
        <w:t xml:space="preserve"> </w:t>
      </w:r>
    </w:p>
    <w:p w14:paraId="1351EBFA" w14:textId="77777777" w:rsidR="007A47E3" w:rsidRDefault="00EB67E8">
      <w:pPr>
        <w:ind w:firstLine="709"/>
        <w:jc w:val="both"/>
        <w:rPr>
          <w:sz w:val="28"/>
        </w:rPr>
      </w:pPr>
      <w:r>
        <w:rPr>
          <w:sz w:val="28"/>
        </w:rPr>
        <w:t>19.3.</w:t>
      </w:r>
      <w:r>
        <w:rPr>
          <w:sz w:val="26"/>
        </w:rPr>
        <w:t> </w:t>
      </w:r>
      <w:r>
        <w:rPr>
          <w:sz w:val="28"/>
        </w:rPr>
        <w:t>Аппарат Совета депутатов не позднее 1 апреля года, следующего за отчетным периодом, направляет годовой отчет в Контрольно-счетную палату Москвы для проведения внешней проверки и подготовки заключения по результатам такой проверки, в Бюджетно-финансовую комиссию Совета депутатов – для подготовки заключения на годовой отчет.</w:t>
      </w:r>
    </w:p>
    <w:p w14:paraId="48D68FAA" w14:textId="77777777" w:rsidR="007A47E3" w:rsidRDefault="00EB67E8">
      <w:pPr>
        <w:ind w:left="29" w:right="83" w:firstLine="691"/>
        <w:jc w:val="both"/>
        <w:rPr>
          <w:b/>
          <w:sz w:val="28"/>
        </w:rPr>
      </w:pPr>
      <w:r>
        <w:rPr>
          <w:sz w:val="28"/>
        </w:rPr>
        <w:t>19.4.</w:t>
      </w:r>
      <w:r>
        <w:rPr>
          <w:sz w:val="26"/>
        </w:rPr>
        <w:t> </w:t>
      </w:r>
      <w:r>
        <w:rPr>
          <w:sz w:val="28"/>
        </w:rPr>
        <w:t>Внешняя проверка годового отчета осуществляется в порядке, установленном действующим Соглашением о передаче Контрольно-счетной палате Москвы полномочий по осуществлению внешнего муниципального финансового контроля в муниципальном округе</w:t>
      </w:r>
      <w:r>
        <w:rPr>
          <w:b/>
          <w:sz w:val="28"/>
        </w:rPr>
        <w:t xml:space="preserve">. </w:t>
      </w:r>
    </w:p>
    <w:p w14:paraId="6A524F49" w14:textId="77777777" w:rsidR="007A47E3" w:rsidRDefault="00EB67E8">
      <w:pPr>
        <w:ind w:firstLine="709"/>
        <w:jc w:val="both"/>
        <w:rPr>
          <w:sz w:val="28"/>
        </w:rPr>
      </w:pPr>
      <w:r>
        <w:rPr>
          <w:sz w:val="28"/>
        </w:rPr>
        <w:t>19.5.</w:t>
      </w:r>
      <w:r>
        <w:rPr>
          <w:sz w:val="26"/>
        </w:rPr>
        <w:t> </w:t>
      </w:r>
      <w:r>
        <w:rPr>
          <w:sz w:val="28"/>
        </w:rPr>
        <w:t>Заключение на годовой отчет об исполнении местного бюджета готовится на основании данных внешней проверки годовой бюджетной отчетности главных администраторов бюджетных средств.</w:t>
      </w:r>
    </w:p>
    <w:p w14:paraId="2F9BEB52" w14:textId="20B7FEB7" w:rsidR="007A47E3" w:rsidRDefault="00EB67E8" w:rsidP="00995DBF">
      <w:pPr>
        <w:ind w:firstLine="709"/>
        <w:jc w:val="both"/>
        <w:rPr>
          <w:sz w:val="28"/>
        </w:rPr>
      </w:pPr>
      <w:r>
        <w:rPr>
          <w:sz w:val="28"/>
        </w:rPr>
        <w:t>19.6.</w:t>
      </w:r>
      <w:r>
        <w:rPr>
          <w:sz w:val="26"/>
        </w:rPr>
        <w:t> </w:t>
      </w:r>
      <w:r>
        <w:rPr>
          <w:sz w:val="28"/>
        </w:rPr>
        <w:t>Заключение на годовой отчет об исполнении местного бюджета направляется в Совет депутатов с одновременным направлением в аппарат Совета депутатов.</w:t>
      </w:r>
    </w:p>
    <w:p w14:paraId="2CAA1B85" w14:textId="77777777" w:rsidR="008B4F52" w:rsidRPr="00995DBF" w:rsidRDefault="008B4F52" w:rsidP="00995DBF">
      <w:pPr>
        <w:ind w:firstLine="709"/>
        <w:jc w:val="both"/>
        <w:rPr>
          <w:sz w:val="28"/>
        </w:rPr>
      </w:pPr>
    </w:p>
    <w:p w14:paraId="0B9F7C30" w14:textId="77777777" w:rsidR="007A47E3" w:rsidRDefault="00EB67E8">
      <w:pPr>
        <w:ind w:firstLine="709"/>
        <w:jc w:val="center"/>
        <w:rPr>
          <w:b/>
          <w:sz w:val="28"/>
        </w:rPr>
      </w:pPr>
      <w:r>
        <w:rPr>
          <w:b/>
          <w:sz w:val="28"/>
        </w:rPr>
        <w:t>20. Рассмотрение и утверждение годового отчета об исполнении местного бюджета</w:t>
      </w:r>
    </w:p>
    <w:p w14:paraId="006BF749" w14:textId="77777777" w:rsidR="007A47E3" w:rsidRDefault="007A47E3">
      <w:pPr>
        <w:ind w:firstLine="709"/>
        <w:jc w:val="both"/>
        <w:rPr>
          <w:b/>
          <w:sz w:val="28"/>
        </w:rPr>
      </w:pPr>
    </w:p>
    <w:p w14:paraId="48FA67B0" w14:textId="77777777" w:rsidR="007A47E3" w:rsidRDefault="00EB67E8">
      <w:pPr>
        <w:ind w:firstLine="709"/>
        <w:jc w:val="both"/>
        <w:rPr>
          <w:sz w:val="28"/>
        </w:rPr>
      </w:pPr>
      <w:r>
        <w:rPr>
          <w:sz w:val="28"/>
        </w:rPr>
        <w:t>20.1.</w:t>
      </w:r>
      <w:r>
        <w:rPr>
          <w:sz w:val="26"/>
        </w:rPr>
        <w:t> </w:t>
      </w:r>
      <w:r>
        <w:rPr>
          <w:sz w:val="28"/>
        </w:rPr>
        <w:t>Рассмотрение годового отчета проводится Советом депутатов при наличии заключения о результатах внешней проверки годового отчета об исполнении местного бюджета и результатов публичных слушаний.</w:t>
      </w:r>
    </w:p>
    <w:p w14:paraId="49689F4F" w14:textId="77777777" w:rsidR="007A47E3" w:rsidRDefault="00EB67E8">
      <w:pPr>
        <w:ind w:firstLine="709"/>
        <w:jc w:val="both"/>
        <w:rPr>
          <w:sz w:val="28"/>
        </w:rPr>
      </w:pPr>
      <w:r>
        <w:rPr>
          <w:sz w:val="28"/>
        </w:rPr>
        <w:t>20.2.</w:t>
      </w:r>
      <w:r>
        <w:rPr>
          <w:sz w:val="26"/>
        </w:rPr>
        <w:t> </w:t>
      </w:r>
      <w:r>
        <w:rPr>
          <w:sz w:val="28"/>
        </w:rPr>
        <w:t>При рассмотрении годового отчета об исполнении местного бюджета Совет депутатов заслушивает:</w:t>
      </w:r>
    </w:p>
    <w:p w14:paraId="4DB46CDE" w14:textId="77777777" w:rsidR="007A47E3" w:rsidRDefault="00EB67E8">
      <w:pPr>
        <w:tabs>
          <w:tab w:val="left" w:pos="1134"/>
        </w:tabs>
        <w:ind w:firstLine="709"/>
        <w:jc w:val="both"/>
        <w:rPr>
          <w:sz w:val="28"/>
        </w:rPr>
      </w:pPr>
      <w:r>
        <w:rPr>
          <w:sz w:val="28"/>
        </w:rPr>
        <w:t>-</w:t>
      </w:r>
      <w:r>
        <w:rPr>
          <w:sz w:val="26"/>
        </w:rPr>
        <w:t> </w:t>
      </w:r>
      <w:r>
        <w:rPr>
          <w:sz w:val="28"/>
        </w:rPr>
        <w:t>доклад главы муниципального округа;</w:t>
      </w:r>
    </w:p>
    <w:p w14:paraId="1DC17251" w14:textId="77777777" w:rsidR="007A47E3" w:rsidRDefault="00EB67E8">
      <w:pPr>
        <w:tabs>
          <w:tab w:val="left" w:pos="1134"/>
        </w:tabs>
        <w:ind w:firstLine="709"/>
        <w:jc w:val="both"/>
        <w:rPr>
          <w:sz w:val="28"/>
        </w:rPr>
      </w:pPr>
      <w:r>
        <w:rPr>
          <w:sz w:val="28"/>
        </w:rPr>
        <w:t>-</w:t>
      </w:r>
      <w:r>
        <w:rPr>
          <w:sz w:val="26"/>
        </w:rPr>
        <w:t> </w:t>
      </w:r>
      <w:r>
        <w:rPr>
          <w:sz w:val="28"/>
        </w:rPr>
        <w:t>доклад уполномоченного лица о результатах проведенной внешней проверки годового отчета;</w:t>
      </w:r>
    </w:p>
    <w:p w14:paraId="214B55F5" w14:textId="77777777" w:rsidR="007A47E3" w:rsidRDefault="00EB67E8">
      <w:pPr>
        <w:tabs>
          <w:tab w:val="left" w:pos="1134"/>
        </w:tabs>
        <w:ind w:firstLine="709"/>
        <w:jc w:val="both"/>
        <w:rPr>
          <w:sz w:val="28"/>
        </w:rPr>
      </w:pPr>
      <w:r>
        <w:rPr>
          <w:sz w:val="28"/>
        </w:rPr>
        <w:t>-</w:t>
      </w:r>
      <w:r>
        <w:rPr>
          <w:sz w:val="26"/>
        </w:rPr>
        <w:t> </w:t>
      </w:r>
      <w:r>
        <w:rPr>
          <w:sz w:val="28"/>
        </w:rPr>
        <w:t>доклад постоянной комиссии Совета депутатов, к полномочиям которой отнесены вопросы бюджетного процесса.</w:t>
      </w:r>
    </w:p>
    <w:p w14:paraId="622D6B3F" w14:textId="77777777" w:rsidR="007A47E3" w:rsidRDefault="00EB67E8">
      <w:pPr>
        <w:ind w:firstLine="709"/>
        <w:jc w:val="both"/>
        <w:rPr>
          <w:sz w:val="28"/>
        </w:rPr>
      </w:pPr>
      <w:r>
        <w:rPr>
          <w:sz w:val="28"/>
        </w:rPr>
        <w:t>20.3.</w:t>
      </w:r>
      <w:r>
        <w:rPr>
          <w:sz w:val="26"/>
        </w:rPr>
        <w:t> </w:t>
      </w:r>
      <w:r>
        <w:rPr>
          <w:sz w:val="28"/>
        </w:rPr>
        <w:t>По итогам рассмотрения годового отчета об исполнении местного бюджета Совет депутатов принимает решение об исполнении местного бюджета или отклоняет такое решение.</w:t>
      </w:r>
    </w:p>
    <w:p w14:paraId="03784886" w14:textId="77777777" w:rsidR="007A47E3" w:rsidRDefault="00EB67E8">
      <w:pPr>
        <w:ind w:firstLine="708"/>
        <w:jc w:val="both"/>
        <w:rPr>
          <w:sz w:val="28"/>
        </w:rPr>
      </w:pPr>
      <w:r>
        <w:rPr>
          <w:sz w:val="28"/>
        </w:rPr>
        <w:t>20.4.</w:t>
      </w:r>
      <w:r>
        <w:rPr>
          <w:sz w:val="26"/>
        </w:rPr>
        <w:t> </w:t>
      </w:r>
      <w:r>
        <w:rPr>
          <w:sz w:val="28"/>
        </w:rPr>
        <w:t xml:space="preserve">В случае отклонения Советом депутатов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 </w:t>
      </w:r>
    </w:p>
    <w:p w14:paraId="38830117" w14:textId="77777777" w:rsidR="007A47E3" w:rsidRDefault="007A47E3">
      <w:pPr>
        <w:jc w:val="both"/>
        <w:rPr>
          <w:sz w:val="28"/>
        </w:rPr>
      </w:pPr>
    </w:p>
    <w:p w14:paraId="14CDA2FA" w14:textId="77777777" w:rsidR="007A47E3" w:rsidRDefault="00EB67E8">
      <w:pPr>
        <w:ind w:firstLine="709"/>
        <w:jc w:val="center"/>
        <w:rPr>
          <w:b/>
          <w:sz w:val="28"/>
        </w:rPr>
      </w:pPr>
      <w:r>
        <w:rPr>
          <w:b/>
          <w:sz w:val="28"/>
        </w:rPr>
        <w:t>21. Решение об исполнении местного бюджета</w:t>
      </w:r>
    </w:p>
    <w:p w14:paraId="2FF21F92" w14:textId="77777777" w:rsidR="007A47E3" w:rsidRDefault="007A47E3">
      <w:pPr>
        <w:ind w:firstLine="709"/>
        <w:jc w:val="center"/>
        <w:rPr>
          <w:b/>
          <w:sz w:val="28"/>
        </w:rPr>
      </w:pPr>
    </w:p>
    <w:p w14:paraId="76B1FA34" w14:textId="77777777" w:rsidR="007A47E3" w:rsidRDefault="00EB67E8">
      <w:pPr>
        <w:tabs>
          <w:tab w:val="left" w:pos="1418"/>
        </w:tabs>
        <w:ind w:firstLine="709"/>
        <w:jc w:val="both"/>
        <w:rPr>
          <w:sz w:val="28"/>
        </w:rPr>
      </w:pPr>
      <w:r>
        <w:rPr>
          <w:sz w:val="28"/>
        </w:rPr>
        <w:t>21.1.</w:t>
      </w:r>
      <w:r>
        <w:rPr>
          <w:sz w:val="26"/>
        </w:rPr>
        <w:t> </w:t>
      </w:r>
      <w:r>
        <w:rPr>
          <w:sz w:val="28"/>
        </w:rPr>
        <w:t>Решением об исполнении местного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14:paraId="2468BAF8" w14:textId="2A07DE39" w:rsidR="007A47E3" w:rsidRDefault="00EB67E8">
      <w:pPr>
        <w:ind w:firstLine="709"/>
        <w:jc w:val="both"/>
        <w:rPr>
          <w:sz w:val="28"/>
        </w:rPr>
      </w:pPr>
      <w:r>
        <w:rPr>
          <w:sz w:val="28"/>
        </w:rPr>
        <w:t>21.2.</w:t>
      </w:r>
      <w:r>
        <w:rPr>
          <w:sz w:val="26"/>
        </w:rPr>
        <w:t> </w:t>
      </w:r>
      <w:r>
        <w:rPr>
          <w:sz w:val="28"/>
        </w:rPr>
        <w:t>Отдельными приложениями к решению об исполнении местного бюджета за отчетный финансовый год утверждаются показатели:</w:t>
      </w:r>
    </w:p>
    <w:p w14:paraId="60D97EEE" w14:textId="77777777" w:rsidR="007A47E3" w:rsidRDefault="00EB67E8">
      <w:pPr>
        <w:tabs>
          <w:tab w:val="left" w:pos="1134"/>
        </w:tabs>
        <w:ind w:firstLine="709"/>
        <w:jc w:val="both"/>
        <w:rPr>
          <w:sz w:val="28"/>
        </w:rPr>
      </w:pPr>
      <w:r>
        <w:rPr>
          <w:sz w:val="28"/>
        </w:rPr>
        <w:t>-</w:t>
      </w:r>
      <w:r>
        <w:rPr>
          <w:sz w:val="26"/>
        </w:rPr>
        <w:t> </w:t>
      </w:r>
      <w:r>
        <w:rPr>
          <w:sz w:val="28"/>
        </w:rPr>
        <w:t>доходов местного бюджета по кодам классификации доходов бюджета;</w:t>
      </w:r>
    </w:p>
    <w:p w14:paraId="12E74B34" w14:textId="77777777" w:rsidR="007A47E3" w:rsidRDefault="00EB67E8">
      <w:pPr>
        <w:tabs>
          <w:tab w:val="left" w:pos="1134"/>
        </w:tabs>
        <w:ind w:firstLine="709"/>
        <w:jc w:val="both"/>
        <w:rPr>
          <w:sz w:val="28"/>
        </w:rPr>
      </w:pPr>
      <w:r>
        <w:rPr>
          <w:sz w:val="28"/>
        </w:rPr>
        <w:t>-</w:t>
      </w:r>
      <w:r>
        <w:rPr>
          <w:sz w:val="26"/>
        </w:rPr>
        <w:t> </w:t>
      </w:r>
      <w:r>
        <w:rPr>
          <w:sz w:val="28"/>
        </w:rPr>
        <w:t>расходов местного бюджета по ведомственной структуре расходов бюджета;</w:t>
      </w:r>
    </w:p>
    <w:p w14:paraId="4E3CBC18" w14:textId="77777777" w:rsidR="007A47E3" w:rsidRDefault="00EB67E8">
      <w:pPr>
        <w:tabs>
          <w:tab w:val="left" w:pos="1134"/>
        </w:tabs>
        <w:ind w:firstLine="709"/>
        <w:jc w:val="both"/>
        <w:rPr>
          <w:sz w:val="28"/>
        </w:rPr>
      </w:pPr>
      <w:r>
        <w:rPr>
          <w:sz w:val="28"/>
        </w:rPr>
        <w:t>-</w:t>
      </w:r>
      <w:r>
        <w:rPr>
          <w:sz w:val="26"/>
        </w:rPr>
        <w:t> </w:t>
      </w:r>
      <w:r>
        <w:rPr>
          <w:sz w:val="28"/>
        </w:rPr>
        <w:t>расходов местного бюджета по разделам и подразделам классификации расходов бюджета;</w:t>
      </w:r>
    </w:p>
    <w:p w14:paraId="0B08B306" w14:textId="77777777" w:rsidR="007A47E3" w:rsidRDefault="00EB67E8">
      <w:pPr>
        <w:tabs>
          <w:tab w:val="left" w:pos="1134"/>
        </w:tabs>
        <w:ind w:firstLine="709"/>
        <w:jc w:val="both"/>
        <w:rPr>
          <w:sz w:val="28"/>
        </w:rPr>
      </w:pPr>
      <w:r>
        <w:rPr>
          <w:sz w:val="28"/>
        </w:rPr>
        <w:t>-</w:t>
      </w:r>
      <w:r>
        <w:rPr>
          <w:sz w:val="26"/>
        </w:rPr>
        <w:t> </w:t>
      </w:r>
      <w:r>
        <w:rPr>
          <w:sz w:val="28"/>
        </w:rPr>
        <w:t>источников финансирования дефицита местного бюджета по кодам классификации источников финансирования дефицита бюджета.</w:t>
      </w:r>
    </w:p>
    <w:p w14:paraId="67C89989" w14:textId="77777777" w:rsidR="007A47E3" w:rsidRDefault="007A47E3">
      <w:pPr>
        <w:jc w:val="both"/>
        <w:rPr>
          <w:b/>
          <w:sz w:val="28"/>
        </w:rPr>
      </w:pPr>
    </w:p>
    <w:p w14:paraId="15B70AFE" w14:textId="77777777" w:rsidR="007A47E3" w:rsidRDefault="00EB67E8">
      <w:pPr>
        <w:ind w:firstLine="709"/>
        <w:jc w:val="center"/>
        <w:rPr>
          <w:b/>
          <w:sz w:val="28"/>
        </w:rPr>
      </w:pPr>
      <w:r>
        <w:rPr>
          <w:b/>
          <w:sz w:val="28"/>
        </w:rPr>
        <w:t>22. Ответственность за нарушение бюджетного законодательства</w:t>
      </w:r>
    </w:p>
    <w:p w14:paraId="2A2D6D2B" w14:textId="77777777" w:rsidR="007A47E3" w:rsidRDefault="007A47E3">
      <w:pPr>
        <w:rPr>
          <w:b/>
          <w:sz w:val="28"/>
        </w:rPr>
      </w:pPr>
    </w:p>
    <w:p w14:paraId="2BC1DB9F" w14:textId="77777777" w:rsidR="007A47E3" w:rsidRDefault="00EB67E8">
      <w:pPr>
        <w:ind w:firstLine="709"/>
        <w:jc w:val="both"/>
        <w:rPr>
          <w:sz w:val="28"/>
        </w:rPr>
      </w:pPr>
      <w:r>
        <w:rPr>
          <w:sz w:val="28"/>
        </w:rPr>
        <w:t>Неисполнение либо ненадлежащее исполнение установленного Бюджетным кодексом порядка составления и рассмотрения проекта местного бюджета, утверждение местного бюджета, исполнение и контроль за исполнением местного бюджета влечет к ответственности, установленной действующим законодательством Российской Федерации.</w:t>
      </w:r>
    </w:p>
    <w:p w14:paraId="09097935" w14:textId="77777777" w:rsidR="008F05A9" w:rsidRDefault="008F05A9">
      <w:pPr>
        <w:ind w:firstLine="709"/>
        <w:jc w:val="both"/>
        <w:rPr>
          <w:sz w:val="28"/>
        </w:rPr>
      </w:pPr>
    </w:p>
    <w:sectPr w:rsidR="008F05A9" w:rsidSect="008B4F52">
      <w:headerReference w:type="default" r:id="rId7"/>
      <w:pgSz w:w="11906" w:h="16838"/>
      <w:pgMar w:top="567" w:right="707" w:bottom="993" w:left="1701" w:header="709" w:footer="709"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2A684B" w14:textId="77777777" w:rsidR="000249E9" w:rsidRDefault="000249E9" w:rsidP="009D6B73">
      <w:r>
        <w:separator/>
      </w:r>
    </w:p>
  </w:endnote>
  <w:endnote w:type="continuationSeparator" w:id="0">
    <w:p w14:paraId="238A2715" w14:textId="77777777" w:rsidR="000249E9" w:rsidRDefault="000249E9" w:rsidP="009D6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choolBookAC">
    <w:altName w:val="Cambri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9E7AFD" w14:textId="77777777" w:rsidR="000249E9" w:rsidRDefault="000249E9" w:rsidP="009D6B73">
      <w:r>
        <w:separator/>
      </w:r>
    </w:p>
  </w:footnote>
  <w:footnote w:type="continuationSeparator" w:id="0">
    <w:p w14:paraId="7B62F712" w14:textId="77777777" w:rsidR="000249E9" w:rsidRDefault="000249E9" w:rsidP="009D6B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5868783"/>
      <w:docPartObj>
        <w:docPartGallery w:val="Page Numbers (Top of Page)"/>
        <w:docPartUnique/>
      </w:docPartObj>
    </w:sdtPr>
    <w:sdtEndPr/>
    <w:sdtContent>
      <w:p w14:paraId="126E2A56" w14:textId="641BF24C" w:rsidR="00070EE7" w:rsidRDefault="00070EE7">
        <w:pPr>
          <w:pStyle w:val="a4"/>
          <w:jc w:val="center"/>
        </w:pPr>
        <w:r>
          <w:fldChar w:fldCharType="begin"/>
        </w:r>
        <w:r>
          <w:instrText>PAGE   \* MERGEFORMAT</w:instrText>
        </w:r>
        <w:r>
          <w:fldChar w:fldCharType="separate"/>
        </w:r>
        <w:r w:rsidR="00073B5E">
          <w:rPr>
            <w:noProof/>
          </w:rPr>
          <w:t>18</w:t>
        </w:r>
        <w:r>
          <w:fldChar w:fldCharType="end"/>
        </w:r>
      </w:p>
    </w:sdtContent>
  </w:sdt>
  <w:p w14:paraId="1003EECC" w14:textId="77777777" w:rsidR="009D6B73" w:rsidRDefault="009D6B7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7E3"/>
    <w:rsid w:val="000249E9"/>
    <w:rsid w:val="00065682"/>
    <w:rsid w:val="00070EE7"/>
    <w:rsid w:val="00073B5E"/>
    <w:rsid w:val="00097A96"/>
    <w:rsid w:val="000A18FB"/>
    <w:rsid w:val="000D77CA"/>
    <w:rsid w:val="00116B15"/>
    <w:rsid w:val="00154C00"/>
    <w:rsid w:val="001B1867"/>
    <w:rsid w:val="00201EF2"/>
    <w:rsid w:val="002934C5"/>
    <w:rsid w:val="002D2419"/>
    <w:rsid w:val="003554A3"/>
    <w:rsid w:val="003D1FC5"/>
    <w:rsid w:val="003E78DB"/>
    <w:rsid w:val="00407E81"/>
    <w:rsid w:val="00494488"/>
    <w:rsid w:val="004A7701"/>
    <w:rsid w:val="004C1913"/>
    <w:rsid w:val="004D7C55"/>
    <w:rsid w:val="005154AA"/>
    <w:rsid w:val="005947C7"/>
    <w:rsid w:val="006016A3"/>
    <w:rsid w:val="00611CD7"/>
    <w:rsid w:val="006B347A"/>
    <w:rsid w:val="006E79C0"/>
    <w:rsid w:val="00750CF1"/>
    <w:rsid w:val="00764FF3"/>
    <w:rsid w:val="00786A9B"/>
    <w:rsid w:val="007A47E3"/>
    <w:rsid w:val="008013A4"/>
    <w:rsid w:val="00811ABE"/>
    <w:rsid w:val="00823D16"/>
    <w:rsid w:val="008B4F52"/>
    <w:rsid w:val="008C067A"/>
    <w:rsid w:val="008F05A9"/>
    <w:rsid w:val="008F2B73"/>
    <w:rsid w:val="00983C56"/>
    <w:rsid w:val="00995DBF"/>
    <w:rsid w:val="009B0C4D"/>
    <w:rsid w:val="009D6B73"/>
    <w:rsid w:val="009E13ED"/>
    <w:rsid w:val="009F6886"/>
    <w:rsid w:val="00AE6A00"/>
    <w:rsid w:val="00B0305B"/>
    <w:rsid w:val="00B0639B"/>
    <w:rsid w:val="00B77B33"/>
    <w:rsid w:val="00C0105A"/>
    <w:rsid w:val="00C97F51"/>
    <w:rsid w:val="00DC0FDE"/>
    <w:rsid w:val="00DE6A92"/>
    <w:rsid w:val="00E83DAE"/>
    <w:rsid w:val="00EB67E8"/>
    <w:rsid w:val="00F15442"/>
    <w:rsid w:val="00F1762A"/>
    <w:rsid w:val="00F76D1C"/>
    <w:rsid w:val="00FA4461"/>
    <w:rsid w:val="00FF71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28077E"/>
  <w15:docId w15:val="{3A81E489-8021-41FF-BA3A-81B0B7049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
    <w:name w:val="Строгий1"/>
    <w:link w:val="a3"/>
    <w:rPr>
      <w:b/>
    </w:rPr>
  </w:style>
  <w:style w:type="character" w:styleId="a3">
    <w:name w:val="Strong"/>
    <w:link w:val="12"/>
    <w:rPr>
      <w:b/>
    </w:rPr>
  </w:style>
  <w:style w:type="paragraph" w:customStyle="1" w:styleId="11pt">
    <w:name w:val="Основной текст + 11 pt"/>
    <w:link w:val="11pt0"/>
    <w:rPr>
      <w:sz w:val="22"/>
      <w:highlight w:val="white"/>
    </w:rPr>
  </w:style>
  <w:style w:type="character" w:customStyle="1" w:styleId="11pt0">
    <w:name w:val="Основной текст + 11 pt"/>
    <w:link w:val="11pt"/>
    <w:rPr>
      <w:rFonts w:ascii="Times New Roman" w:hAnsi="Times New Roman"/>
      <w:sz w:val="22"/>
      <w:highlight w:val="white"/>
      <w:u w:val="none"/>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9pt">
    <w:name w:val="Основной текст + 9 pt"/>
    <w:link w:val="9pt0"/>
    <w:rPr>
      <w:sz w:val="18"/>
      <w:highlight w:val="white"/>
    </w:rPr>
  </w:style>
  <w:style w:type="character" w:customStyle="1" w:styleId="9pt0">
    <w:name w:val="Основной текст + 9 pt"/>
    <w:link w:val="9pt"/>
    <w:rPr>
      <w:rFonts w:ascii="Times New Roman" w:hAnsi="Times New Roman"/>
      <w:sz w:val="18"/>
      <w:highlight w:val="white"/>
    </w:rPr>
  </w:style>
  <w:style w:type="paragraph" w:customStyle="1" w:styleId="Default">
    <w:name w:val="Default"/>
    <w:link w:val="Default0"/>
    <w:rPr>
      <w:rFonts w:ascii="Courier New" w:hAnsi="Courier New"/>
      <w:sz w:val="24"/>
    </w:rPr>
  </w:style>
  <w:style w:type="character" w:customStyle="1" w:styleId="Default0">
    <w:name w:val="Default"/>
    <w:link w:val="Default"/>
    <w:rPr>
      <w:rFonts w:ascii="Courier New" w:hAnsi="Courier New"/>
      <w:color w:val="000000"/>
      <w:sz w:val="24"/>
    </w:rPr>
  </w:style>
  <w:style w:type="paragraph" w:customStyle="1" w:styleId="Normal0">
    <w:name w:val="Normal_0"/>
    <w:link w:val="Normal00"/>
    <w:pPr>
      <w:widowControl w:val="0"/>
      <w:spacing w:before="120"/>
      <w:ind w:left="120"/>
      <w:jc w:val="center"/>
    </w:pPr>
    <w:rPr>
      <w:b/>
      <w:sz w:val="24"/>
    </w:rPr>
  </w:style>
  <w:style w:type="character" w:customStyle="1" w:styleId="Normal00">
    <w:name w:val="Normal_0"/>
    <w:link w:val="Normal0"/>
    <w:rPr>
      <w:b/>
      <w:sz w:val="24"/>
    </w:rPr>
  </w:style>
  <w:style w:type="character" w:customStyle="1" w:styleId="30">
    <w:name w:val="Заголовок 3 Знак"/>
    <w:link w:val="3"/>
    <w:rPr>
      <w:rFonts w:ascii="XO Thames" w:hAnsi="XO Thames"/>
      <w:b/>
      <w:sz w:val="26"/>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1"/>
    <w:link w:val="HTML"/>
    <w:rPr>
      <w:rFonts w:ascii="Courier New" w:hAnsi="Courier New"/>
      <w:sz w:val="20"/>
    </w:rPr>
  </w:style>
  <w:style w:type="paragraph" w:styleId="a4">
    <w:name w:val="header"/>
    <w:basedOn w:val="a"/>
    <w:link w:val="a5"/>
    <w:uiPriority w:val="99"/>
    <w:pPr>
      <w:tabs>
        <w:tab w:val="center" w:pos="4677"/>
        <w:tab w:val="right" w:pos="9355"/>
      </w:tabs>
    </w:pPr>
  </w:style>
  <w:style w:type="character" w:customStyle="1" w:styleId="a5">
    <w:name w:val="Верхний колонтитул Знак"/>
    <w:basedOn w:val="11"/>
    <w:link w:val="a4"/>
    <w:uiPriority w:val="99"/>
    <w:rPr>
      <w:sz w:val="24"/>
    </w:rPr>
  </w:style>
  <w:style w:type="paragraph" w:customStyle="1" w:styleId="FontStyle14">
    <w:name w:val="Font Style14"/>
    <w:link w:val="FontStyle140"/>
    <w:rPr>
      <w:sz w:val="22"/>
    </w:rPr>
  </w:style>
  <w:style w:type="character" w:customStyle="1" w:styleId="FontStyle140">
    <w:name w:val="Font Style14"/>
    <w:link w:val="FontStyle14"/>
    <w:rPr>
      <w:rFonts w:ascii="Times New Roman" w:hAnsi="Times New Roman"/>
      <w:sz w:val="22"/>
    </w:rPr>
  </w:style>
  <w:style w:type="paragraph" w:customStyle="1" w:styleId="13">
    <w:name w:val="Основной шрифт абзаца1"/>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a6">
    <w:name w:val="List Paragraph"/>
    <w:basedOn w:val="a"/>
    <w:link w:val="a7"/>
    <w:pPr>
      <w:spacing w:after="200" w:line="276" w:lineRule="auto"/>
      <w:ind w:left="720"/>
      <w:contextualSpacing/>
    </w:pPr>
    <w:rPr>
      <w:rFonts w:ascii="Calibri" w:hAnsi="Calibri"/>
      <w:sz w:val="22"/>
    </w:rPr>
  </w:style>
  <w:style w:type="character" w:customStyle="1" w:styleId="14">
    <w:name w:val="Абзац списка1"/>
    <w:basedOn w:val="11"/>
    <w:rPr>
      <w:rFonts w:ascii="Calibri" w:hAnsi="Calibri"/>
      <w:sz w:val="22"/>
    </w:rPr>
  </w:style>
  <w:style w:type="paragraph" w:styleId="a8">
    <w:name w:val="footer"/>
    <w:basedOn w:val="a"/>
    <w:link w:val="a9"/>
    <w:pPr>
      <w:tabs>
        <w:tab w:val="center" w:pos="4677"/>
        <w:tab w:val="right" w:pos="9355"/>
      </w:tabs>
    </w:pPr>
  </w:style>
  <w:style w:type="character" w:customStyle="1" w:styleId="a9">
    <w:name w:val="Нижний колонтитул Знак"/>
    <w:basedOn w:val="11"/>
    <w:link w:val="a8"/>
    <w:rPr>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Style1">
    <w:name w:val="Style1"/>
    <w:basedOn w:val="a"/>
    <w:link w:val="Style10"/>
    <w:pPr>
      <w:widowControl w:val="0"/>
    </w:pPr>
  </w:style>
  <w:style w:type="character" w:customStyle="1" w:styleId="Style10">
    <w:name w:val="Style1"/>
    <w:basedOn w:val="11"/>
    <w:link w:val="Style1"/>
    <w:rPr>
      <w:sz w:val="24"/>
    </w:rPr>
  </w:style>
  <w:style w:type="paragraph" w:styleId="aa">
    <w:name w:val="Body Text"/>
    <w:basedOn w:val="a"/>
    <w:link w:val="ab"/>
    <w:pPr>
      <w:spacing w:after="120"/>
    </w:pPr>
  </w:style>
  <w:style w:type="character" w:customStyle="1" w:styleId="ab">
    <w:name w:val="Основной текст Знак"/>
    <w:basedOn w:val="11"/>
    <w:link w:val="aa"/>
    <w:rPr>
      <w:sz w:val="24"/>
    </w:rPr>
  </w:style>
  <w:style w:type="paragraph" w:customStyle="1" w:styleId="ac">
    <w:name w:val="Знак"/>
    <w:basedOn w:val="a"/>
    <w:link w:val="ad"/>
    <w:pPr>
      <w:spacing w:after="160" w:line="240" w:lineRule="exact"/>
      <w:ind w:firstLine="624"/>
      <w:jc w:val="center"/>
    </w:pPr>
    <w:rPr>
      <w:rFonts w:ascii="Verdana" w:hAnsi="Verdana"/>
      <w:sz w:val="20"/>
    </w:rPr>
  </w:style>
  <w:style w:type="character" w:customStyle="1" w:styleId="ad">
    <w:name w:val="Знак"/>
    <w:basedOn w:val="11"/>
    <w:link w:val="ac"/>
    <w:rPr>
      <w:rFonts w:ascii="Verdana" w:hAnsi="Verdana"/>
      <w:sz w:val="20"/>
    </w:rPr>
  </w:style>
  <w:style w:type="paragraph" w:customStyle="1" w:styleId="1CharChar">
    <w:name w:val="1 Знак Char Знак Char Знак"/>
    <w:basedOn w:val="a"/>
    <w:link w:val="1CharChar0"/>
    <w:pPr>
      <w:spacing w:after="160" w:line="240" w:lineRule="exact"/>
    </w:pPr>
    <w:rPr>
      <w:sz w:val="20"/>
    </w:rPr>
  </w:style>
  <w:style w:type="character" w:customStyle="1" w:styleId="1CharChar0">
    <w:name w:val="1 Знак Char Знак Char Знак"/>
    <w:basedOn w:val="11"/>
    <w:link w:val="1CharChar"/>
    <w:rPr>
      <w:sz w:val="20"/>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styleId="ae">
    <w:name w:val="Body Text Indent"/>
    <w:basedOn w:val="a"/>
    <w:link w:val="af"/>
    <w:pPr>
      <w:jc w:val="both"/>
    </w:pPr>
    <w:rPr>
      <w:sz w:val="28"/>
    </w:rPr>
  </w:style>
  <w:style w:type="character" w:customStyle="1" w:styleId="af">
    <w:name w:val="Основной текст с отступом Знак"/>
    <w:basedOn w:val="11"/>
    <w:link w:val="ae"/>
    <w:rPr>
      <w:sz w:val="28"/>
    </w:rPr>
  </w:style>
  <w:style w:type="paragraph" w:customStyle="1" w:styleId="af0">
    <w:name w:val="Стиль"/>
    <w:link w:val="af1"/>
    <w:pPr>
      <w:widowControl w:val="0"/>
    </w:pPr>
    <w:rPr>
      <w:sz w:val="24"/>
    </w:rPr>
  </w:style>
  <w:style w:type="character" w:customStyle="1" w:styleId="af1">
    <w:name w:val="Стиль"/>
    <w:link w:val="af0"/>
    <w:rPr>
      <w:sz w:val="24"/>
    </w:rPr>
  </w:style>
  <w:style w:type="paragraph" w:customStyle="1" w:styleId="15">
    <w:name w:val="Гиперссылка1"/>
    <w:link w:val="af2"/>
    <w:rPr>
      <w:color w:val="0000FF"/>
      <w:u w:val="single"/>
    </w:rPr>
  </w:style>
  <w:style w:type="character" w:styleId="af2">
    <w:name w:val="Hyperlink"/>
    <w:link w:val="15"/>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43">
    <w:name w:val="Знак Знак4"/>
    <w:basedOn w:val="a"/>
    <w:link w:val="44"/>
    <w:pPr>
      <w:spacing w:after="160" w:line="240" w:lineRule="exact"/>
      <w:ind w:firstLine="624"/>
      <w:jc w:val="center"/>
    </w:pPr>
    <w:rPr>
      <w:rFonts w:ascii="Verdana" w:hAnsi="Verdana"/>
      <w:sz w:val="20"/>
    </w:rPr>
  </w:style>
  <w:style w:type="character" w:customStyle="1" w:styleId="44">
    <w:name w:val="Знак Знак4"/>
    <w:basedOn w:val="11"/>
    <w:link w:val="43"/>
    <w:rPr>
      <w:rFonts w:ascii="Verdana" w:hAnsi="Verdana"/>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FontStyle13">
    <w:name w:val="Font Style13"/>
    <w:link w:val="FontStyle130"/>
    <w:rPr>
      <w:b/>
      <w:i/>
      <w:sz w:val="22"/>
    </w:rPr>
  </w:style>
  <w:style w:type="character" w:customStyle="1" w:styleId="FontStyle130">
    <w:name w:val="Font Style13"/>
    <w:link w:val="FontStyle13"/>
    <w:rPr>
      <w:rFonts w:ascii="Times New Roman" w:hAnsi="Times New Roman"/>
      <w:b/>
      <w:i/>
      <w:sz w:val="22"/>
    </w:rPr>
  </w:style>
  <w:style w:type="paragraph" w:customStyle="1" w:styleId="ConsPlusTitle">
    <w:name w:val="ConsPlusTitle"/>
    <w:link w:val="ConsPlusTitle0"/>
    <w:rPr>
      <w:b/>
      <w:sz w:val="28"/>
    </w:rPr>
  </w:style>
  <w:style w:type="character" w:customStyle="1" w:styleId="ConsPlusTitle0">
    <w:name w:val="ConsPlusTitle"/>
    <w:link w:val="ConsPlusTitle"/>
    <w:rPr>
      <w:b/>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character" w:customStyle="1" w:styleId="a7">
    <w:name w:val="Абзац списка Знак"/>
    <w:basedOn w:val="11"/>
    <w:link w:val="a6"/>
    <w:rPr>
      <w:rFonts w:ascii="Calibri" w:hAnsi="Calibri"/>
      <w:sz w:val="22"/>
    </w:rPr>
  </w:style>
  <w:style w:type="paragraph" w:styleId="af3">
    <w:name w:val="Balloon Text"/>
    <w:basedOn w:val="a"/>
    <w:link w:val="af4"/>
    <w:rPr>
      <w:rFonts w:ascii="Tahoma" w:hAnsi="Tahoma"/>
      <w:sz w:val="16"/>
    </w:rPr>
  </w:style>
  <w:style w:type="character" w:customStyle="1" w:styleId="af4">
    <w:name w:val="Текст выноски Знак"/>
    <w:basedOn w:val="11"/>
    <w:link w:val="af3"/>
    <w:rPr>
      <w:rFonts w:ascii="Tahoma" w:hAnsi="Tahoma"/>
      <w:sz w:val="16"/>
    </w:rPr>
  </w:style>
  <w:style w:type="paragraph" w:styleId="af5">
    <w:name w:val="Subtitle"/>
    <w:basedOn w:val="a"/>
    <w:link w:val="af6"/>
    <w:uiPriority w:val="11"/>
    <w:qFormat/>
    <w:pPr>
      <w:spacing w:line="360" w:lineRule="auto"/>
      <w:jc w:val="center"/>
    </w:pPr>
    <w:rPr>
      <w:b/>
      <w:sz w:val="28"/>
    </w:rPr>
  </w:style>
  <w:style w:type="character" w:customStyle="1" w:styleId="af6">
    <w:name w:val="Подзаголовок Знак"/>
    <w:basedOn w:val="11"/>
    <w:link w:val="af5"/>
    <w:rPr>
      <w:b/>
      <w:sz w:val="28"/>
    </w:rPr>
  </w:style>
  <w:style w:type="paragraph" w:styleId="af7">
    <w:name w:val="Title"/>
    <w:basedOn w:val="a"/>
    <w:link w:val="af8"/>
    <w:uiPriority w:val="10"/>
    <w:qFormat/>
    <w:pPr>
      <w:jc w:val="center"/>
    </w:pPr>
    <w:rPr>
      <w:b/>
      <w:sz w:val="32"/>
    </w:rPr>
  </w:style>
  <w:style w:type="character" w:customStyle="1" w:styleId="af8">
    <w:name w:val="Название Знак"/>
    <w:basedOn w:val="11"/>
    <w:link w:val="af7"/>
    <w:rPr>
      <w:b/>
      <w:sz w:val="32"/>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f9">
    <w:name w:val="Table Grid"/>
    <w:basedOn w:val="a1"/>
    <w:pPr>
      <w:widowControl w:val="0"/>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
    <w:name w:val="Сетка таблицы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
    <w:name w:val="Сетка таблицы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BEBF8-7335-4242-BD24-B4544706C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6108</Words>
  <Characters>34818</Characters>
  <Application>Microsoft Office Word</Application>
  <DocSecurity>0</DocSecurity>
  <Lines>290</Lines>
  <Paragraphs>81</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8.1. Проект местного бюджета составляется и утверждается сроком на очередной фин</vt:lpstr>
    </vt:vector>
  </TitlesOfParts>
  <Company/>
  <LinksUpToDate>false</LinksUpToDate>
  <CharactersWithSpaces>40845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Урусова</dc:creator>
  <cp:lastModifiedBy>Татьяна Урусова</cp:lastModifiedBy>
  <cp:revision>4</cp:revision>
  <cp:lastPrinted>2025-03-13T08:33:00Z</cp:lastPrinted>
  <dcterms:created xsi:type="dcterms:W3CDTF">2025-07-14T10:32:00Z</dcterms:created>
  <dcterms:modified xsi:type="dcterms:W3CDTF">2025-07-14T10:40:00Z</dcterms:modified>
</cp:coreProperties>
</file>